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68"/>
        <w:gridCol w:w="1488"/>
      </w:tblGrid>
      <w:tr w:rsidR="007B2368" w:rsidRPr="008A08D9" w14:paraId="570EB135" w14:textId="77777777" w:rsidTr="007B2368">
        <w:trPr>
          <w:trHeight w:hRule="exact" w:val="1814"/>
        </w:trPr>
        <w:tc>
          <w:tcPr>
            <w:tcW w:w="7868" w:type="dxa"/>
            <w:vMerge w:val="restart"/>
            <w:tcBorders>
              <w:top w:val="nil"/>
              <w:left w:val="nil"/>
              <w:right w:val="nil"/>
            </w:tcBorders>
            <w:vAlign w:val="bottom"/>
          </w:tcPr>
          <w:p w14:paraId="3D000FA1" w14:textId="27833FC2" w:rsidR="00E3591D" w:rsidRPr="008A08D9" w:rsidRDefault="0081117D" w:rsidP="00E3591D">
            <w:pPr>
              <w:pStyle w:val="Kopf2"/>
              <w:rPr>
                <w:rFonts w:cs="Arial"/>
              </w:rPr>
            </w:pPr>
            <w:r w:rsidRPr="008A08D9">
              <w:rPr>
                <w:rFonts w:cs="Arial"/>
              </w:rPr>
              <w:t>Abendschulen Marburg</w:t>
            </w:r>
          </w:p>
          <w:p w14:paraId="466456C6" w14:textId="77777777" w:rsidR="007B2368" w:rsidRPr="008A08D9" w:rsidRDefault="005D6E75" w:rsidP="006124C1">
            <w:pPr>
              <w:pStyle w:val="Kopf1"/>
              <w:rPr>
                <w:rFonts w:cs="Arial"/>
              </w:rPr>
            </w:pPr>
            <w:r w:rsidRPr="008A08D9">
              <w:rPr>
                <w:rFonts w:cs="Arial"/>
              </w:rPr>
              <w:t>Schulordnung</w:t>
            </w:r>
          </w:p>
        </w:tc>
        <w:tc>
          <w:tcPr>
            <w:tcW w:w="1488" w:type="dxa"/>
            <w:tcBorders>
              <w:top w:val="nil"/>
              <w:left w:val="nil"/>
              <w:bottom w:val="nil"/>
              <w:right w:val="nil"/>
            </w:tcBorders>
            <w:vAlign w:val="center"/>
          </w:tcPr>
          <w:p w14:paraId="1261C81E" w14:textId="77777777" w:rsidR="007B2368" w:rsidRPr="008A08D9" w:rsidRDefault="007B2368" w:rsidP="00A04157">
            <w:pPr>
              <w:jc w:val="right"/>
              <w:rPr>
                <w:rFonts w:cs="Arial"/>
              </w:rPr>
            </w:pPr>
            <w:r w:rsidRPr="008A08D9">
              <w:rPr>
                <w:rFonts w:cs="Arial"/>
                <w:noProof/>
              </w:rPr>
              <w:drawing>
                <wp:inline distT="0" distB="0" distL="0" distR="0" wp14:anchorId="6ACC84D8" wp14:editId="43113992">
                  <wp:extent cx="923925" cy="1114425"/>
                  <wp:effectExtent l="0" t="0" r="9525" b="9525"/>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3925" cy="1114425"/>
                          </a:xfrm>
                          <a:prstGeom prst="rect">
                            <a:avLst/>
                          </a:prstGeom>
                          <a:noFill/>
                          <a:ln>
                            <a:noFill/>
                          </a:ln>
                        </pic:spPr>
                      </pic:pic>
                    </a:graphicData>
                  </a:graphic>
                </wp:inline>
              </w:drawing>
            </w:r>
          </w:p>
          <w:p w14:paraId="4C46E6BD" w14:textId="77777777" w:rsidR="007B2368" w:rsidRPr="008A08D9" w:rsidRDefault="007B2368" w:rsidP="00A04157">
            <w:pPr>
              <w:spacing w:line="260" w:lineRule="auto"/>
              <w:ind w:left="34"/>
              <w:jc w:val="right"/>
              <w:rPr>
                <w:rFonts w:cs="Arial"/>
              </w:rPr>
            </w:pPr>
          </w:p>
        </w:tc>
      </w:tr>
      <w:tr w:rsidR="007B2368" w:rsidRPr="008A08D9" w14:paraId="7A7BBF70" w14:textId="77777777" w:rsidTr="007B2368">
        <w:trPr>
          <w:trHeight w:hRule="exact" w:val="340"/>
        </w:trPr>
        <w:tc>
          <w:tcPr>
            <w:tcW w:w="7868" w:type="dxa"/>
            <w:vMerge/>
            <w:tcBorders>
              <w:left w:val="nil"/>
              <w:bottom w:val="nil"/>
              <w:right w:val="nil"/>
            </w:tcBorders>
            <w:vAlign w:val="center"/>
          </w:tcPr>
          <w:p w14:paraId="69B12235" w14:textId="77777777" w:rsidR="007B2368" w:rsidRPr="008A08D9" w:rsidRDefault="007B2368" w:rsidP="00A04157">
            <w:pPr>
              <w:jc w:val="center"/>
              <w:rPr>
                <w:rFonts w:cs="Arial"/>
                <w:b/>
                <w:spacing w:val="60"/>
                <w:sz w:val="32"/>
                <w:szCs w:val="32"/>
              </w:rPr>
            </w:pPr>
          </w:p>
        </w:tc>
        <w:tc>
          <w:tcPr>
            <w:tcW w:w="1488" w:type="dxa"/>
            <w:tcBorders>
              <w:top w:val="nil"/>
              <w:left w:val="nil"/>
              <w:bottom w:val="nil"/>
              <w:right w:val="nil"/>
            </w:tcBorders>
            <w:vAlign w:val="bottom"/>
          </w:tcPr>
          <w:p w14:paraId="4B7A30EE" w14:textId="77777777" w:rsidR="007B2368" w:rsidRPr="008A08D9" w:rsidRDefault="007B2368" w:rsidP="007B2368">
            <w:pPr>
              <w:jc w:val="center"/>
              <w:rPr>
                <w:rFonts w:cs="Arial"/>
                <w:b/>
                <w:spacing w:val="20"/>
                <w:sz w:val="14"/>
                <w:szCs w:val="14"/>
              </w:rPr>
            </w:pPr>
            <w:r w:rsidRPr="008A08D9">
              <w:rPr>
                <w:rFonts w:cs="Arial"/>
                <w:b/>
                <w:spacing w:val="20"/>
                <w:sz w:val="14"/>
                <w:szCs w:val="14"/>
              </w:rPr>
              <w:t>ABENDSCHULE</w:t>
            </w:r>
            <w:r w:rsidRPr="008A08D9">
              <w:rPr>
                <w:rFonts w:cs="Arial"/>
                <w:b/>
                <w:sz w:val="14"/>
                <w:szCs w:val="14"/>
              </w:rPr>
              <w:t>N</w:t>
            </w:r>
          </w:p>
          <w:p w14:paraId="29B406F5" w14:textId="77777777" w:rsidR="007B2368" w:rsidRPr="008A08D9" w:rsidRDefault="00EA547E" w:rsidP="007B2368">
            <w:pPr>
              <w:jc w:val="center"/>
              <w:rPr>
                <w:rFonts w:cs="Arial"/>
                <w:b/>
                <w:spacing w:val="20"/>
                <w:sz w:val="14"/>
                <w:szCs w:val="14"/>
              </w:rPr>
            </w:pPr>
            <w:r w:rsidRPr="008A08D9">
              <w:rPr>
                <w:rFonts w:cs="Arial"/>
                <w:b/>
                <w:spacing w:val="-20"/>
                <w:sz w:val="14"/>
                <w:szCs w:val="14"/>
              </w:rPr>
              <w:t xml:space="preserve"> </w:t>
            </w:r>
            <w:r w:rsidR="007B2368" w:rsidRPr="008A08D9">
              <w:rPr>
                <w:rFonts w:cs="Arial"/>
                <w:b/>
                <w:spacing w:val="20"/>
                <w:sz w:val="14"/>
                <w:szCs w:val="14"/>
              </w:rPr>
              <w:t>MARBUR</w:t>
            </w:r>
            <w:r w:rsidR="007B2368" w:rsidRPr="008A08D9">
              <w:rPr>
                <w:rFonts w:cs="Arial"/>
                <w:b/>
                <w:sz w:val="14"/>
                <w:szCs w:val="14"/>
              </w:rPr>
              <w:t>G</w:t>
            </w:r>
          </w:p>
        </w:tc>
      </w:tr>
      <w:tr w:rsidR="007B2368" w:rsidRPr="008A08D9" w14:paraId="6A3E2BBE" w14:textId="77777777" w:rsidTr="005D6E75">
        <w:trPr>
          <w:trHeight w:hRule="exact" w:val="405"/>
        </w:trPr>
        <w:tc>
          <w:tcPr>
            <w:tcW w:w="9356" w:type="dxa"/>
            <w:gridSpan w:val="2"/>
            <w:tcBorders>
              <w:top w:val="nil"/>
              <w:left w:val="nil"/>
              <w:bottom w:val="nil"/>
              <w:right w:val="nil"/>
            </w:tcBorders>
          </w:tcPr>
          <w:p w14:paraId="786C351A" w14:textId="12CD220D" w:rsidR="007B2368" w:rsidRPr="008A08D9" w:rsidRDefault="007B2368" w:rsidP="00617AAF">
            <w:pPr>
              <w:spacing w:before="120"/>
              <w:rPr>
                <w:rFonts w:cs="Arial"/>
              </w:rPr>
            </w:pPr>
          </w:p>
        </w:tc>
      </w:tr>
    </w:tbl>
    <w:p w14:paraId="6E20F741" w14:textId="638C4A9B" w:rsidR="005D6E75" w:rsidRPr="008A08D9" w:rsidRDefault="00BE25A9" w:rsidP="00BF0669">
      <w:pPr>
        <w:spacing w:before="240" w:line="22" w:lineRule="atLeast"/>
        <w:ind w:right="28"/>
        <w:jc w:val="both"/>
        <w:rPr>
          <w:rFonts w:cs="Arial"/>
          <w:b/>
          <w:sz w:val="24"/>
          <w:szCs w:val="24"/>
          <w:u w:val="single"/>
        </w:rPr>
      </w:pPr>
      <w:r w:rsidRPr="008A08D9">
        <w:rPr>
          <w:rFonts w:cs="Arial"/>
          <w:b/>
          <w:sz w:val="24"/>
          <w:szCs w:val="24"/>
          <w:u w:val="single"/>
        </w:rPr>
        <w:t>0 P</w:t>
      </w:r>
      <w:r w:rsidR="005D6E75" w:rsidRPr="008A08D9">
        <w:rPr>
          <w:rFonts w:cs="Arial"/>
          <w:b/>
          <w:sz w:val="24"/>
          <w:szCs w:val="24"/>
          <w:u w:val="single"/>
        </w:rPr>
        <w:t>räambel</w:t>
      </w:r>
    </w:p>
    <w:p w14:paraId="01BA73A6" w14:textId="77777777" w:rsidR="005D6E75" w:rsidRPr="008A08D9" w:rsidRDefault="005D6E75" w:rsidP="001C3876">
      <w:pPr>
        <w:spacing w:before="120" w:line="22" w:lineRule="atLeast"/>
        <w:jc w:val="both"/>
        <w:rPr>
          <w:rFonts w:cs="Arial"/>
        </w:rPr>
      </w:pPr>
      <w:r w:rsidRPr="008A08D9">
        <w:rPr>
          <w:rFonts w:cs="Arial"/>
        </w:rPr>
        <w:t xml:space="preserve">Das Schulprogramm der Abendschulen Marburg orientiert sich an folgendem </w:t>
      </w:r>
      <w:r w:rsidRPr="008A08D9">
        <w:rPr>
          <w:rFonts w:cs="Arial"/>
          <w:b/>
        </w:rPr>
        <w:t>Leitbild</w:t>
      </w:r>
      <w:r w:rsidRPr="008A08D9">
        <w:rPr>
          <w:rFonts w:cs="Arial"/>
        </w:rPr>
        <w:t>, das auf einer Pädagogischen Konferenz im Jahr 2009 entwickelt wurde:</w:t>
      </w:r>
    </w:p>
    <w:p w14:paraId="68F364AB" w14:textId="3937C568" w:rsidR="005D6E75" w:rsidRPr="008A08D9" w:rsidRDefault="005D6E75" w:rsidP="00BF0669">
      <w:pPr>
        <w:pBdr>
          <w:top w:val="single" w:sz="4" w:space="1" w:color="auto"/>
          <w:left w:val="single" w:sz="4" w:space="4" w:color="auto"/>
          <w:bottom w:val="single" w:sz="4" w:space="1" w:color="auto"/>
          <w:right w:val="single" w:sz="4" w:space="4" w:color="auto"/>
        </w:pBdr>
        <w:spacing w:before="120" w:line="22" w:lineRule="atLeast"/>
        <w:jc w:val="both"/>
        <w:rPr>
          <w:rFonts w:cs="Arial"/>
        </w:rPr>
      </w:pPr>
      <w:r w:rsidRPr="008A08D9">
        <w:rPr>
          <w:rFonts w:cs="Arial"/>
        </w:rPr>
        <w:t xml:space="preserve">Die Abendschulen Marburg bieten Studierenden mit unterschiedlichem </w:t>
      </w:r>
      <w:r w:rsidR="00BB24F5" w:rsidRPr="008A08D9">
        <w:rPr>
          <w:rFonts w:cs="Arial"/>
        </w:rPr>
        <w:t>sozialen und kulturellen Hinter</w:t>
      </w:r>
      <w:r w:rsidRPr="008A08D9">
        <w:rPr>
          <w:rFonts w:cs="Arial"/>
        </w:rPr>
        <w:t>grund die Möglichkeit, Schulabschlüsse zu erlangen. Wir unterstützen die Studierenden bei der Erweiterung ihrer Kompetenzen und der Entwicklung neuer Lebensperspektiven. Wir</w:t>
      </w:r>
      <w:r w:rsidR="00BB24F5" w:rsidRPr="008A08D9">
        <w:rPr>
          <w:rFonts w:cs="Arial"/>
        </w:rPr>
        <w:t xml:space="preserve"> </w:t>
      </w:r>
      <w:r w:rsidR="00CA3922" w:rsidRPr="008A08D9">
        <w:rPr>
          <w:rFonts w:cs="Arial"/>
        </w:rPr>
        <w:t>pflegen</w:t>
      </w:r>
      <w:r w:rsidR="00BB24F5" w:rsidRPr="008A08D9">
        <w:rPr>
          <w:rFonts w:cs="Arial"/>
        </w:rPr>
        <w:t xml:space="preserve"> eine freundliche Arbeits</w:t>
      </w:r>
      <w:r w:rsidRPr="008A08D9">
        <w:rPr>
          <w:rFonts w:cs="Arial"/>
        </w:rPr>
        <w:t xml:space="preserve">atmosphäre und </w:t>
      </w:r>
      <w:r w:rsidR="00CA3922" w:rsidRPr="008A08D9">
        <w:rPr>
          <w:rFonts w:cs="Arial"/>
        </w:rPr>
        <w:t>einen</w:t>
      </w:r>
      <w:r w:rsidRPr="008A08D9">
        <w:rPr>
          <w:rFonts w:cs="Arial"/>
        </w:rPr>
        <w:t xml:space="preserve"> respektvoll</w:t>
      </w:r>
      <w:r w:rsidR="00CA3922" w:rsidRPr="008A08D9">
        <w:rPr>
          <w:rFonts w:cs="Arial"/>
        </w:rPr>
        <w:t>en</w:t>
      </w:r>
      <w:r w:rsidRPr="008A08D9">
        <w:rPr>
          <w:rFonts w:cs="Arial"/>
        </w:rPr>
        <w:t xml:space="preserve"> </w:t>
      </w:r>
      <w:r w:rsidR="00CA3922" w:rsidRPr="008A08D9">
        <w:rPr>
          <w:rFonts w:cs="Arial"/>
        </w:rPr>
        <w:t>Umgang</w:t>
      </w:r>
      <w:r w:rsidRPr="008A08D9">
        <w:rPr>
          <w:rFonts w:cs="Arial"/>
        </w:rPr>
        <w:t>. Mit unserer Bildungsarbeit leisten wir einen wichtigen gesellschaftlichen Beitrag.</w:t>
      </w:r>
    </w:p>
    <w:p w14:paraId="1F8AF035" w14:textId="4A59ACC4" w:rsidR="00AF6A0B" w:rsidRDefault="00AF6A0B" w:rsidP="001C3876">
      <w:pPr>
        <w:spacing w:before="120" w:line="22" w:lineRule="atLeast"/>
        <w:jc w:val="both"/>
        <w:rPr>
          <w:rFonts w:cs="Arial"/>
        </w:rPr>
      </w:pPr>
      <w:r w:rsidRPr="00AF6A0B">
        <w:rPr>
          <w:rFonts w:cs="Arial"/>
        </w:rPr>
        <w:t xml:space="preserve">An den Abendschulen Marburg wird jegliche Form von Ausgrenzung oder Gewalt abgelehnt. Seit 2022 ist ein </w:t>
      </w:r>
      <w:r w:rsidRPr="00AF6A0B">
        <w:rPr>
          <w:rFonts w:cs="Arial"/>
          <w:b/>
        </w:rPr>
        <w:t>Schutzkonzept</w:t>
      </w:r>
      <w:r w:rsidRPr="00AF6A0B">
        <w:rPr>
          <w:rFonts w:cs="Arial"/>
        </w:rPr>
        <w:t xml:space="preserve"> verankert, verbunden mit der Unterzeichnung des Bündnisses gegen Sexismus.</w:t>
      </w:r>
    </w:p>
    <w:p w14:paraId="5C69EB42" w14:textId="14E86DDE" w:rsidR="005D6E75" w:rsidRPr="008A08D9" w:rsidRDefault="00AF6A0B" w:rsidP="001C3876">
      <w:pPr>
        <w:spacing w:before="120" w:line="22" w:lineRule="atLeast"/>
        <w:jc w:val="both"/>
        <w:rPr>
          <w:rFonts w:cs="Arial"/>
        </w:rPr>
      </w:pPr>
      <w:r w:rsidRPr="00AF6A0B">
        <w:rPr>
          <w:rFonts w:cs="Arial"/>
        </w:rPr>
        <w:t xml:space="preserve">An unserem Leitbild und dem Schutzkonzept </w:t>
      </w:r>
      <w:r w:rsidR="005D6E75" w:rsidRPr="008A08D9">
        <w:rPr>
          <w:rFonts w:cs="Arial"/>
        </w:rPr>
        <w:t>orientiert sich die vorliegende Schulordnung, deren Handlungsanweisungen im Folgenden dargelegt werden und auf deren Einhaltung alle Mitglieder der Schulgemeinde achten.</w:t>
      </w:r>
    </w:p>
    <w:p w14:paraId="66732C79" w14:textId="495B5F0F" w:rsidR="005D6E75" w:rsidRPr="008A08D9" w:rsidRDefault="005D6E75" w:rsidP="001E4513">
      <w:pPr>
        <w:spacing w:before="360" w:line="22" w:lineRule="atLeast"/>
        <w:ind w:right="28"/>
        <w:jc w:val="both"/>
        <w:rPr>
          <w:rFonts w:cs="Arial"/>
          <w:sz w:val="24"/>
          <w:szCs w:val="24"/>
          <w:u w:val="single"/>
        </w:rPr>
      </w:pPr>
      <w:r w:rsidRPr="008A08D9">
        <w:rPr>
          <w:rFonts w:cs="Arial"/>
          <w:b/>
          <w:sz w:val="24"/>
          <w:szCs w:val="24"/>
          <w:u w:val="single"/>
        </w:rPr>
        <w:t>1 Allgemeine Hinweise</w:t>
      </w:r>
    </w:p>
    <w:p w14:paraId="6B7E1491" w14:textId="1B0EB0BB" w:rsidR="005D6E75" w:rsidRPr="008A08D9" w:rsidRDefault="005D6E75" w:rsidP="00BF0669">
      <w:pPr>
        <w:spacing w:before="240" w:line="22" w:lineRule="atLeast"/>
        <w:ind w:right="28"/>
        <w:jc w:val="both"/>
        <w:rPr>
          <w:rFonts w:cs="Arial"/>
          <w:b/>
          <w:bCs/>
        </w:rPr>
      </w:pPr>
      <w:r w:rsidRPr="008A08D9">
        <w:rPr>
          <w:rFonts w:cs="Arial"/>
          <w:b/>
          <w:bCs/>
        </w:rPr>
        <w:t>1.1 Unterricht an den Abendschulen Marburg</w:t>
      </w:r>
    </w:p>
    <w:p w14:paraId="5EE7ED1E" w14:textId="1D9EB15B" w:rsidR="005D6E75" w:rsidRPr="008A08D9" w:rsidRDefault="005D6E75" w:rsidP="00BF0669">
      <w:pPr>
        <w:spacing w:before="120" w:line="22" w:lineRule="atLeast"/>
        <w:ind w:right="28"/>
        <w:jc w:val="both"/>
        <w:rPr>
          <w:rFonts w:cs="Arial"/>
          <w:b/>
        </w:rPr>
      </w:pPr>
      <w:r w:rsidRPr="008A08D9">
        <w:rPr>
          <w:rFonts w:cs="Arial"/>
          <w:b/>
        </w:rPr>
        <w:t>1.1.1 Unterrichtszeiten</w:t>
      </w:r>
    </w:p>
    <w:p w14:paraId="02808E37" w14:textId="2B9CF5E8" w:rsidR="005D6E75" w:rsidRPr="008A08D9" w:rsidRDefault="005D6E75" w:rsidP="001C3876">
      <w:pPr>
        <w:spacing w:line="22" w:lineRule="atLeast"/>
        <w:ind w:right="28"/>
        <w:jc w:val="both"/>
        <w:rPr>
          <w:rFonts w:cs="Arial"/>
        </w:rPr>
      </w:pPr>
      <w:r w:rsidRPr="008A08D9">
        <w:rPr>
          <w:rFonts w:cs="Arial"/>
        </w:rPr>
        <w:t>Der Vormittagskurs beginnt frühestens um 08:55 Uhr, der Abendunterricht um 17:00 Uhr. Der Unterricht endet jeweils spätestens um 13:10 Uhr bzw. um 21:40 Uhr. Danach werden der Hof und das Gebäude abgeschlossen. Das Gebäude ist daher umgehend zu verlassen.</w:t>
      </w:r>
    </w:p>
    <w:p w14:paraId="18DC8031" w14:textId="369236CC" w:rsidR="005D6E75" w:rsidRPr="008A08D9" w:rsidRDefault="00617AAF" w:rsidP="00BF0669">
      <w:pPr>
        <w:spacing w:before="120" w:line="22" w:lineRule="atLeast"/>
        <w:ind w:right="28"/>
        <w:jc w:val="both"/>
        <w:rPr>
          <w:rFonts w:cs="Arial"/>
          <w:b/>
        </w:rPr>
      </w:pPr>
      <w:r w:rsidRPr="008A08D9">
        <w:rPr>
          <w:rFonts w:cs="Arial"/>
          <w:b/>
        </w:rPr>
        <w:t>1.1.2</w:t>
      </w:r>
      <w:r w:rsidR="0050617A">
        <w:t xml:space="preserve"> </w:t>
      </w:r>
      <w:r w:rsidR="00AF6A0B" w:rsidRPr="00AF6A0B">
        <w:rPr>
          <w:rFonts w:cs="Arial"/>
          <w:b/>
        </w:rPr>
        <w:t>Anwesenheitskonzept</w:t>
      </w:r>
    </w:p>
    <w:p w14:paraId="5E2E91B9" w14:textId="56732BD7" w:rsidR="005D6E75" w:rsidRPr="008A08D9" w:rsidRDefault="005D6E75" w:rsidP="00416BD8">
      <w:pPr>
        <w:spacing w:line="22" w:lineRule="atLeast"/>
        <w:jc w:val="both"/>
        <w:rPr>
          <w:rFonts w:cs="Arial"/>
        </w:rPr>
      </w:pPr>
      <w:r w:rsidRPr="008A08D9">
        <w:rPr>
          <w:rFonts w:cs="Arial"/>
        </w:rPr>
        <w:t>Die Studierenden sind verpflichtet, am Unterricht und den übrigen verbindlichen Veranstaltungen der Schule regelmäßig und pünktlich teilzunehmen</w:t>
      </w:r>
      <w:r w:rsidR="00416BD8" w:rsidRPr="008A08D9">
        <w:rPr>
          <w:rFonts w:cs="Arial"/>
        </w:rPr>
        <w:t xml:space="preserve">. </w:t>
      </w:r>
      <w:r w:rsidR="00697ACB" w:rsidRPr="008A08D9">
        <w:rPr>
          <w:rFonts w:cs="Arial"/>
        </w:rPr>
        <w:t>W</w:t>
      </w:r>
      <w:r w:rsidRPr="008A08D9">
        <w:rPr>
          <w:rFonts w:cs="Arial"/>
        </w:rPr>
        <w:t xml:space="preserve">eitere </w:t>
      </w:r>
      <w:r w:rsidR="00BB24F5" w:rsidRPr="008A08D9">
        <w:rPr>
          <w:rFonts w:cs="Arial"/>
        </w:rPr>
        <w:t xml:space="preserve">Regelungen sind </w:t>
      </w:r>
      <w:r w:rsidR="00416BD8" w:rsidRPr="008A08D9">
        <w:rPr>
          <w:rFonts w:cs="Arial"/>
        </w:rPr>
        <w:t xml:space="preserve">dem Anwesenheitskonzept und </w:t>
      </w:r>
      <w:r w:rsidRPr="008A08D9">
        <w:rPr>
          <w:rFonts w:cs="Arial"/>
        </w:rPr>
        <w:t>dem handschriftlichen Entschuldigungsformular zu entnehmen</w:t>
      </w:r>
      <w:r w:rsidR="009F449F" w:rsidRPr="008A08D9">
        <w:rPr>
          <w:rFonts w:cs="Arial"/>
        </w:rPr>
        <w:t>.</w:t>
      </w:r>
    </w:p>
    <w:p w14:paraId="3B994059" w14:textId="6CF4E1D5" w:rsidR="005D6E75" w:rsidRPr="008A08D9" w:rsidRDefault="005D6E75" w:rsidP="00BF0669">
      <w:pPr>
        <w:spacing w:before="120" w:line="22" w:lineRule="atLeast"/>
        <w:ind w:right="28"/>
        <w:jc w:val="both"/>
        <w:rPr>
          <w:rFonts w:cs="Arial"/>
          <w:b/>
        </w:rPr>
      </w:pPr>
      <w:r w:rsidRPr="008A08D9">
        <w:rPr>
          <w:rFonts w:cs="Arial"/>
          <w:b/>
        </w:rPr>
        <w:t>1.1.3</w:t>
      </w:r>
      <w:r w:rsidR="009F449F" w:rsidRPr="008A08D9">
        <w:rPr>
          <w:rFonts w:cs="Arial"/>
          <w:b/>
        </w:rPr>
        <w:t xml:space="preserve"> </w:t>
      </w:r>
      <w:r w:rsidRPr="008A08D9">
        <w:rPr>
          <w:rFonts w:cs="Arial"/>
          <w:b/>
        </w:rPr>
        <w:t>Abwesenheit von Lehrkräften</w:t>
      </w:r>
    </w:p>
    <w:p w14:paraId="01465D85" w14:textId="378E9DC3" w:rsidR="005D6E75" w:rsidRPr="008A08D9" w:rsidRDefault="005D6E75" w:rsidP="001C3876">
      <w:pPr>
        <w:spacing w:line="22" w:lineRule="atLeast"/>
        <w:ind w:right="28"/>
        <w:jc w:val="both"/>
        <w:rPr>
          <w:rFonts w:cs="Arial"/>
        </w:rPr>
      </w:pPr>
      <w:r w:rsidRPr="008A08D9">
        <w:rPr>
          <w:rFonts w:cs="Arial"/>
        </w:rPr>
        <w:t xml:space="preserve">Studierende müssen sich täglich über mögliche Unterrichtsänderungen </w:t>
      </w:r>
      <w:r w:rsidR="00416BD8" w:rsidRPr="008A08D9">
        <w:rPr>
          <w:rFonts w:cs="Arial"/>
        </w:rPr>
        <w:t xml:space="preserve">im eKlabu </w:t>
      </w:r>
      <w:r w:rsidRPr="008A08D9">
        <w:rPr>
          <w:rFonts w:cs="Arial"/>
        </w:rPr>
        <w:t xml:space="preserve">informieren. Die Studierenden werden bei Abwesenheit einer Lehrkraft zudem möglichst rechtzeitig hiervon </w:t>
      </w:r>
      <w:r w:rsidR="00416BD8" w:rsidRPr="008A08D9">
        <w:rPr>
          <w:rFonts w:cs="Arial"/>
        </w:rPr>
        <w:t xml:space="preserve">über das eKlabu unterrichtet. </w:t>
      </w:r>
      <w:r w:rsidR="00CA3922" w:rsidRPr="008A08D9">
        <w:rPr>
          <w:rFonts w:cs="Arial"/>
        </w:rPr>
        <w:t xml:space="preserve">Wenn die Lehrkraft länger als 10 Minuten nach Unterrichtsbeginn noch nicht in der Klasse ist, </w:t>
      </w:r>
      <w:r w:rsidR="00AF6A0B" w:rsidRPr="00AF6A0B">
        <w:rPr>
          <w:rFonts w:cs="Arial"/>
        </w:rPr>
        <w:t xml:space="preserve">verständigen Studierende </w:t>
      </w:r>
      <w:r w:rsidRPr="008A08D9">
        <w:rPr>
          <w:rFonts w:cs="Arial"/>
        </w:rPr>
        <w:t>die Schulleitung, um sich über die Dauer des Fehlens und evtl. gestellte Aufgaben zu informieren.</w:t>
      </w:r>
    </w:p>
    <w:p w14:paraId="4CBF29E2" w14:textId="4C1CBC94" w:rsidR="005D6E75" w:rsidRPr="008A08D9" w:rsidRDefault="005D6E75" w:rsidP="00BF0669">
      <w:pPr>
        <w:spacing w:before="120" w:line="22" w:lineRule="atLeast"/>
        <w:ind w:right="28"/>
        <w:jc w:val="both"/>
        <w:rPr>
          <w:rFonts w:cs="Arial"/>
          <w:b/>
        </w:rPr>
      </w:pPr>
      <w:r w:rsidRPr="008A08D9">
        <w:rPr>
          <w:rFonts w:cs="Arial"/>
          <w:b/>
        </w:rPr>
        <w:t>1</w:t>
      </w:r>
      <w:r w:rsidR="009F449F" w:rsidRPr="008A08D9">
        <w:rPr>
          <w:rFonts w:cs="Arial"/>
          <w:b/>
        </w:rPr>
        <w:t>.1.</w:t>
      </w:r>
      <w:r w:rsidRPr="008A08D9">
        <w:rPr>
          <w:rFonts w:cs="Arial"/>
          <w:b/>
        </w:rPr>
        <w:t xml:space="preserve">4 Versicherungsschutz </w:t>
      </w:r>
    </w:p>
    <w:p w14:paraId="5CB697A8" w14:textId="77777777" w:rsidR="00BC26BF" w:rsidRPr="008A08D9" w:rsidRDefault="005D6E75" w:rsidP="001C3876">
      <w:pPr>
        <w:spacing w:line="22" w:lineRule="atLeast"/>
        <w:ind w:right="28"/>
        <w:jc w:val="both"/>
        <w:rPr>
          <w:rFonts w:cs="Arial"/>
        </w:rPr>
      </w:pPr>
      <w:r w:rsidRPr="008A08D9">
        <w:rPr>
          <w:rFonts w:cs="Arial"/>
        </w:rPr>
        <w:t>Unfälle auf dem gesamten Schulgelände, auf dem direkten Schulweg oder bei außerschulischen Veranstaltungen sind versichert und müssen umgehend der Schulleitung gemeldet werden.</w:t>
      </w:r>
    </w:p>
    <w:p w14:paraId="63E4F460" w14:textId="7F8C166B" w:rsidR="005D6E75" w:rsidRPr="008A08D9" w:rsidRDefault="005D6E75" w:rsidP="00BF0669">
      <w:pPr>
        <w:spacing w:before="120" w:line="22" w:lineRule="atLeast"/>
        <w:ind w:right="28"/>
        <w:jc w:val="both"/>
        <w:rPr>
          <w:rFonts w:cs="Arial"/>
          <w:b/>
        </w:rPr>
      </w:pPr>
      <w:r w:rsidRPr="008A08D9">
        <w:rPr>
          <w:rFonts w:cs="Arial"/>
          <w:b/>
        </w:rPr>
        <w:t xml:space="preserve">1.1.5 Außerschulische und -unterrichtliche Veranstaltungen </w:t>
      </w:r>
    </w:p>
    <w:p w14:paraId="617FF9BD" w14:textId="62AB4FD2" w:rsidR="005D6E75" w:rsidRPr="008A08D9" w:rsidRDefault="005D6E75" w:rsidP="001C3876">
      <w:pPr>
        <w:spacing w:line="22" w:lineRule="atLeast"/>
        <w:ind w:right="28"/>
        <w:jc w:val="both"/>
        <w:rPr>
          <w:rFonts w:cs="Arial"/>
        </w:rPr>
      </w:pPr>
      <w:r w:rsidRPr="008A08D9">
        <w:rPr>
          <w:rFonts w:cs="Arial"/>
        </w:rPr>
        <w:t>Außerschulische bzw. außerunterrichtliche Veranstaltu</w:t>
      </w:r>
      <w:r w:rsidR="00BB24F5" w:rsidRPr="008A08D9">
        <w:rPr>
          <w:rFonts w:cs="Arial"/>
        </w:rPr>
        <w:t>ngen (z</w:t>
      </w:r>
      <w:r w:rsidR="00BB24F5" w:rsidRPr="008A08D9">
        <w:rPr>
          <w:rFonts w:cs="Arial"/>
          <w:spacing w:val="20"/>
        </w:rPr>
        <w:t>.</w:t>
      </w:r>
      <w:r w:rsidR="00BB24F5" w:rsidRPr="008A08D9">
        <w:rPr>
          <w:rFonts w:cs="Arial"/>
        </w:rPr>
        <w:t>B. Exkursionen, Klassen</w:t>
      </w:r>
      <w:r w:rsidRPr="008A08D9">
        <w:rPr>
          <w:rFonts w:cs="Arial"/>
        </w:rPr>
        <w:t xml:space="preserve">feiern inner- und außerhalb des Schulgeländes usw.) müssen über ein Formular (Sekretariat) </w:t>
      </w:r>
      <w:r w:rsidR="00CA3922" w:rsidRPr="008A08D9">
        <w:rPr>
          <w:rFonts w:cs="Arial"/>
        </w:rPr>
        <w:t>von</w:t>
      </w:r>
      <w:r w:rsidR="00C05DCE" w:rsidRPr="008A08D9">
        <w:rPr>
          <w:rFonts w:cs="Arial"/>
        </w:rPr>
        <w:t xml:space="preserve"> der Schulleitung</w:t>
      </w:r>
      <w:r w:rsidRPr="008A08D9">
        <w:rPr>
          <w:rFonts w:cs="Arial"/>
        </w:rPr>
        <w:t xml:space="preserve"> genehmigt werden. </w:t>
      </w:r>
    </w:p>
    <w:p w14:paraId="059CB2F6" w14:textId="0D51FE98" w:rsidR="005D6E75" w:rsidRPr="008A08D9" w:rsidRDefault="005D6E75" w:rsidP="00BF0669">
      <w:pPr>
        <w:spacing w:before="120" w:line="22" w:lineRule="atLeast"/>
        <w:ind w:right="28"/>
        <w:jc w:val="both"/>
        <w:rPr>
          <w:rFonts w:cs="Arial"/>
          <w:b/>
        </w:rPr>
      </w:pPr>
      <w:r w:rsidRPr="008A08D9">
        <w:rPr>
          <w:rFonts w:cs="Arial"/>
          <w:b/>
        </w:rPr>
        <w:t>1.1.6 Lehr- und Lernmittelbücherei</w:t>
      </w:r>
    </w:p>
    <w:p w14:paraId="7CE9A261" w14:textId="3441D65E" w:rsidR="000B142A" w:rsidRPr="008A08D9" w:rsidRDefault="005D6E75" w:rsidP="00BF0669">
      <w:pPr>
        <w:spacing w:line="22" w:lineRule="atLeast"/>
        <w:ind w:right="28"/>
        <w:jc w:val="both"/>
        <w:rPr>
          <w:rFonts w:cs="Arial"/>
        </w:rPr>
      </w:pPr>
      <w:r w:rsidRPr="008A08D9">
        <w:rPr>
          <w:rFonts w:cs="Arial"/>
        </w:rPr>
        <w:t xml:space="preserve">Vor der Bücherausleihe ist einmalig eine Bücherkaution von 30 Euro zu entrichten, die nach Rückgabe aller Bücher wieder ausbezahlt wird. Bei Verlust oder Beschädigung ist Ersatz zu leisten bzw. wird dies über die Bücherkaution verrechnet. Alle Bücher </w:t>
      </w:r>
      <w:r w:rsidR="00AF6A0B">
        <w:rPr>
          <w:rFonts w:cs="Arial"/>
        </w:rPr>
        <w:t>sollen</w:t>
      </w:r>
      <w:r w:rsidR="00AF6A0B" w:rsidRPr="008A08D9">
        <w:rPr>
          <w:rFonts w:cs="Arial"/>
        </w:rPr>
        <w:t xml:space="preserve"> </w:t>
      </w:r>
      <w:r w:rsidRPr="008A08D9">
        <w:rPr>
          <w:rFonts w:cs="Arial"/>
        </w:rPr>
        <w:t xml:space="preserve">eingebunden sein. </w:t>
      </w:r>
    </w:p>
    <w:p w14:paraId="3DA13AE6" w14:textId="7550875B" w:rsidR="005D6E75" w:rsidRPr="008A08D9" w:rsidRDefault="005D6E75" w:rsidP="00BF0669">
      <w:pPr>
        <w:spacing w:before="120" w:line="22" w:lineRule="atLeast"/>
        <w:ind w:right="28"/>
        <w:jc w:val="both"/>
        <w:rPr>
          <w:rFonts w:cs="Arial"/>
          <w:b/>
        </w:rPr>
      </w:pPr>
      <w:r w:rsidRPr="008A08D9">
        <w:rPr>
          <w:rFonts w:cs="Arial"/>
          <w:b/>
        </w:rPr>
        <w:t>1.1.7</w:t>
      </w:r>
      <w:r w:rsidR="000B142A" w:rsidRPr="008A08D9">
        <w:rPr>
          <w:rFonts w:cs="Arial"/>
          <w:b/>
        </w:rPr>
        <w:t xml:space="preserve"> </w:t>
      </w:r>
      <w:r w:rsidRPr="008A08D9">
        <w:rPr>
          <w:rFonts w:cs="Arial"/>
          <w:b/>
        </w:rPr>
        <w:t>Abmeldung und Unterbrechung</w:t>
      </w:r>
    </w:p>
    <w:p w14:paraId="3D344673" w14:textId="2678ABF1" w:rsidR="00FB4EC3" w:rsidRDefault="005D6E75" w:rsidP="00592972">
      <w:pPr>
        <w:spacing w:line="22" w:lineRule="atLeast"/>
        <w:ind w:right="28"/>
        <w:jc w:val="both"/>
        <w:rPr>
          <w:rFonts w:cs="Arial"/>
        </w:rPr>
      </w:pPr>
      <w:r w:rsidRPr="008A08D9">
        <w:rPr>
          <w:rFonts w:cs="Arial"/>
        </w:rPr>
        <w:t xml:space="preserve">Wer sich von den Abendschulen Marburg abmeldet, muss dies schriftlich vornehmen. Ein entsprechendes Formular ist im Sekretariat erhältlich. Alle ausgeliehenen Bücher usw. müssen zurückgegeben werden. Eine Unterbrechung kann nur </w:t>
      </w:r>
      <w:r w:rsidR="002E439A" w:rsidRPr="008A08D9">
        <w:rPr>
          <w:rFonts w:cs="Arial"/>
        </w:rPr>
        <w:t>bei der Schulleitung</w:t>
      </w:r>
      <w:r w:rsidRPr="008A08D9">
        <w:rPr>
          <w:rFonts w:cs="Arial"/>
        </w:rPr>
        <w:t xml:space="preserve"> persönlich beantragt werden (Beachtung der Fristsetzung) und setzt ein Beratungsgespräch voraus.</w:t>
      </w:r>
    </w:p>
    <w:p w14:paraId="7E68F2A5" w14:textId="5BB16341" w:rsidR="00FB4EC3" w:rsidRDefault="00FB4EC3">
      <w:pPr>
        <w:overflowPunct/>
        <w:autoSpaceDE/>
        <w:autoSpaceDN/>
        <w:adjustRightInd/>
        <w:textAlignment w:val="auto"/>
        <w:rPr>
          <w:rFonts w:cs="Arial"/>
        </w:rPr>
      </w:pPr>
      <w:r>
        <w:rPr>
          <w:rFonts w:cs="Arial"/>
        </w:rPr>
        <w:br w:type="page"/>
      </w:r>
    </w:p>
    <w:p w14:paraId="7D982929" w14:textId="34BEC29D" w:rsidR="00592972" w:rsidRDefault="00592972" w:rsidP="00592972">
      <w:pPr>
        <w:spacing w:line="22" w:lineRule="atLeast"/>
        <w:ind w:right="28"/>
        <w:jc w:val="both"/>
        <w:rPr>
          <w:rFonts w:cs="Arial"/>
          <w:b/>
        </w:rPr>
      </w:pPr>
    </w:p>
    <w:p w14:paraId="153CDEC6" w14:textId="77777777" w:rsidR="00FB4EC3" w:rsidRDefault="00FB4EC3" w:rsidP="00592972">
      <w:pPr>
        <w:spacing w:line="22" w:lineRule="atLeast"/>
        <w:ind w:right="28"/>
        <w:jc w:val="both"/>
        <w:rPr>
          <w:rFonts w:cs="Arial"/>
          <w:b/>
        </w:rPr>
      </w:pPr>
    </w:p>
    <w:p w14:paraId="771EAA7A" w14:textId="77777777" w:rsidR="00592972" w:rsidRPr="008A08D9" w:rsidRDefault="00592972" w:rsidP="00592972">
      <w:pPr>
        <w:spacing w:line="22" w:lineRule="atLeast"/>
        <w:ind w:right="28"/>
        <w:jc w:val="both"/>
        <w:rPr>
          <w:rFonts w:cs="Arial"/>
          <w:b/>
        </w:rPr>
      </w:pPr>
    </w:p>
    <w:p w14:paraId="2A814E0C" w14:textId="77777777" w:rsidR="00592972" w:rsidRDefault="00592972" w:rsidP="00592972">
      <w:pPr>
        <w:spacing w:line="22" w:lineRule="atLeast"/>
        <w:ind w:right="28"/>
        <w:jc w:val="both"/>
        <w:rPr>
          <w:rFonts w:cs="Arial"/>
          <w:b/>
        </w:rPr>
      </w:pPr>
    </w:p>
    <w:p w14:paraId="3292AD2D" w14:textId="31191682" w:rsidR="005D6E75" w:rsidRPr="008A08D9" w:rsidRDefault="005D6E75" w:rsidP="00592972">
      <w:pPr>
        <w:spacing w:line="22" w:lineRule="atLeast"/>
        <w:ind w:right="28"/>
        <w:jc w:val="both"/>
        <w:rPr>
          <w:rFonts w:cs="Arial"/>
          <w:b/>
        </w:rPr>
      </w:pPr>
      <w:r w:rsidRPr="008A08D9">
        <w:rPr>
          <w:rFonts w:cs="Arial"/>
          <w:b/>
        </w:rPr>
        <w:t>1.2 Aufenthalt an den Abendschulen Marburg</w:t>
      </w:r>
    </w:p>
    <w:p w14:paraId="400A5DB5" w14:textId="2F7B814F" w:rsidR="005D6E75" w:rsidRPr="008A08D9" w:rsidRDefault="005D6E75" w:rsidP="00BF0669">
      <w:pPr>
        <w:spacing w:before="120" w:line="22" w:lineRule="atLeast"/>
        <w:ind w:right="28"/>
        <w:jc w:val="both"/>
        <w:rPr>
          <w:rFonts w:cs="Arial"/>
          <w:b/>
        </w:rPr>
      </w:pPr>
      <w:r w:rsidRPr="008A08D9">
        <w:rPr>
          <w:rFonts w:cs="Arial"/>
          <w:b/>
        </w:rPr>
        <w:t>1.2.1 Parkmöglichkeiten</w:t>
      </w:r>
    </w:p>
    <w:p w14:paraId="68B9B1BB" w14:textId="42B0C21B" w:rsidR="005D6E75" w:rsidRPr="008A08D9" w:rsidRDefault="005D6E75" w:rsidP="0050617A">
      <w:pPr>
        <w:suppressAutoHyphens/>
        <w:spacing w:line="22" w:lineRule="atLeast"/>
        <w:ind w:right="28"/>
        <w:jc w:val="both"/>
        <w:rPr>
          <w:rFonts w:cs="Arial"/>
        </w:rPr>
      </w:pPr>
      <w:r w:rsidRPr="008A08D9">
        <w:rPr>
          <w:rFonts w:cs="Arial"/>
        </w:rPr>
        <w:t xml:space="preserve">Parkplätze stehen vor (oberes Parkdeck) der Schule zur Verfügung. Die Einstellplätze </w:t>
      </w:r>
      <w:r w:rsidR="00915D4E" w:rsidRPr="008A08D9">
        <w:rPr>
          <w:rFonts w:cs="Arial"/>
        </w:rPr>
        <w:t>im unteren Parkdeck</w:t>
      </w:r>
      <w:r w:rsidRPr="008A08D9">
        <w:rPr>
          <w:rFonts w:cs="Arial"/>
        </w:rPr>
        <w:t xml:space="preserve"> sowie die Parkplätze des daran angrenzenden Innenhofes stehen</w:t>
      </w:r>
      <w:r w:rsidR="00BB24F5" w:rsidRPr="008A08D9">
        <w:rPr>
          <w:rFonts w:cs="Arial"/>
        </w:rPr>
        <w:t xml:space="preserve"> den Studierenden nicht zur Ver</w:t>
      </w:r>
      <w:r w:rsidRPr="008A08D9">
        <w:rPr>
          <w:rFonts w:cs="Arial"/>
        </w:rPr>
        <w:t xml:space="preserve">fügung. Im Pausenhof gilt generelles Parkverbot. Das untere Parkdeck </w:t>
      </w:r>
      <w:r w:rsidR="00416BD8" w:rsidRPr="008A08D9">
        <w:rPr>
          <w:rFonts w:cs="Arial"/>
        </w:rPr>
        <w:t>wird</w:t>
      </w:r>
      <w:r w:rsidRPr="008A08D9">
        <w:rPr>
          <w:rFonts w:cs="Arial"/>
        </w:rPr>
        <w:t xml:space="preserve"> um 22:00 Uhr verschlossen und </w:t>
      </w:r>
      <w:r w:rsidR="00416BD8" w:rsidRPr="008A08D9">
        <w:rPr>
          <w:rFonts w:cs="Arial"/>
        </w:rPr>
        <w:t>kann</w:t>
      </w:r>
      <w:r w:rsidRPr="008A08D9">
        <w:rPr>
          <w:rFonts w:cs="Arial"/>
        </w:rPr>
        <w:t xml:space="preserve"> danach nicht mehr mit dem Fahrzeug verlassen werden. Die gekennzeichneten Einstellplätze müssen so benutzt werden, dass keine anderen Fahrzeuge eingeparkt bzw. behindert werden. Rettungszufahrten, Fluchtwege, Ein- und Ausfahrtswege müssen frei bleiben.</w:t>
      </w:r>
      <w:r w:rsidR="00BB24F5" w:rsidRPr="008A08D9">
        <w:rPr>
          <w:rFonts w:cs="Arial"/>
        </w:rPr>
        <w:t xml:space="preserve"> Bei schwer</w:t>
      </w:r>
      <w:r w:rsidRPr="008A08D9">
        <w:rPr>
          <w:rFonts w:cs="Arial"/>
        </w:rPr>
        <w:t>wiegenden Verstößen gegen die Parkordnung muss damit gerechnet w</w:t>
      </w:r>
      <w:r w:rsidR="00BB24F5" w:rsidRPr="008A08D9">
        <w:rPr>
          <w:rFonts w:cs="Arial"/>
        </w:rPr>
        <w:t>erden, dass das Fahrzeug kostenpflich</w:t>
      </w:r>
      <w:r w:rsidRPr="008A08D9">
        <w:rPr>
          <w:rFonts w:cs="Arial"/>
        </w:rPr>
        <w:t>tig abgeschleppt wird. Fahrräder können in einem separaten Raum (Zugang über den Innenhof) abgestellt werden, der ebenfalls um 22:00 Uhr verschlossen wird.</w:t>
      </w:r>
    </w:p>
    <w:p w14:paraId="36E44FFD" w14:textId="301C85AC" w:rsidR="005D6E75" w:rsidRPr="008A08D9" w:rsidRDefault="005D6E75" w:rsidP="00BF0669">
      <w:pPr>
        <w:spacing w:before="120" w:line="22" w:lineRule="atLeast"/>
        <w:ind w:right="28"/>
        <w:jc w:val="both"/>
        <w:rPr>
          <w:rFonts w:cs="Arial"/>
          <w:b/>
        </w:rPr>
      </w:pPr>
      <w:r w:rsidRPr="008A08D9">
        <w:rPr>
          <w:rFonts w:cs="Arial"/>
          <w:b/>
        </w:rPr>
        <w:t xml:space="preserve">1.2.2 Aufenthalt in Klassen- und Fachräumen, Pausenregelung </w:t>
      </w:r>
    </w:p>
    <w:p w14:paraId="6FDD7CD1" w14:textId="1B68D038" w:rsidR="001C3876" w:rsidRPr="008A08D9" w:rsidRDefault="005D6E75" w:rsidP="001C3876">
      <w:pPr>
        <w:spacing w:line="22" w:lineRule="atLeast"/>
        <w:ind w:right="28"/>
        <w:jc w:val="both"/>
        <w:rPr>
          <w:rFonts w:cs="Arial"/>
          <w:b/>
        </w:rPr>
      </w:pPr>
      <w:r w:rsidRPr="008A08D9">
        <w:rPr>
          <w:rFonts w:cs="Arial"/>
        </w:rPr>
        <w:t xml:space="preserve">Außerhalb </w:t>
      </w:r>
      <w:r w:rsidR="00416BD8" w:rsidRPr="008A08D9">
        <w:rPr>
          <w:rFonts w:cs="Arial"/>
        </w:rPr>
        <w:t>der</w:t>
      </w:r>
      <w:r w:rsidRPr="008A08D9">
        <w:rPr>
          <w:rFonts w:cs="Arial"/>
        </w:rPr>
        <w:t xml:space="preserve"> Unterrichts</w:t>
      </w:r>
      <w:r w:rsidR="00416BD8" w:rsidRPr="008A08D9">
        <w:rPr>
          <w:rFonts w:cs="Arial"/>
        </w:rPr>
        <w:t>zeit</w:t>
      </w:r>
      <w:r w:rsidRPr="008A08D9">
        <w:rPr>
          <w:rFonts w:cs="Arial"/>
        </w:rPr>
        <w:t xml:space="preserve"> bleiben alle Unterrichtsräume verschlossen. Unterrichtsräume werden erst zu Unterrichtsbeginn durch die entsprechende Fachlehrkraft geöffnet und </w:t>
      </w:r>
      <w:r w:rsidR="00915D4E" w:rsidRPr="008A08D9">
        <w:rPr>
          <w:rFonts w:cs="Arial"/>
        </w:rPr>
        <w:t xml:space="preserve">nach Ende der Unterrichtsstunde </w:t>
      </w:r>
      <w:r w:rsidRPr="008A08D9">
        <w:rPr>
          <w:rFonts w:cs="Arial"/>
        </w:rPr>
        <w:t xml:space="preserve">wieder </w:t>
      </w:r>
      <w:r w:rsidR="00915D4E" w:rsidRPr="008A08D9">
        <w:rPr>
          <w:rFonts w:cs="Arial"/>
        </w:rPr>
        <w:t>v</w:t>
      </w:r>
      <w:r w:rsidRPr="008A08D9">
        <w:rPr>
          <w:rFonts w:cs="Arial"/>
        </w:rPr>
        <w:t>erschlossen. Für die Fachräume gelten jeweils gesonderte Sicherheitsbestimmungen, die durch die Fachlehrkräfte in jedem Semester bekannt gegeben werden (Vermerk im elektronischen Klassenbuch</w:t>
      </w:r>
      <w:r w:rsidR="00BB24F5" w:rsidRPr="008A08D9">
        <w:rPr>
          <w:rFonts w:cs="Arial"/>
        </w:rPr>
        <w:t>). Den Studierenden ist es frei</w:t>
      </w:r>
      <w:r w:rsidRPr="008A08D9">
        <w:rPr>
          <w:rFonts w:cs="Arial"/>
        </w:rPr>
        <w:t>gestellt, sich während der Pausen im Schulgebäude oder auf dem Schulhof aufzuhalten. Essen und Trinken soll während der Pausen erfolgen.</w:t>
      </w:r>
    </w:p>
    <w:p w14:paraId="1F0A4AF3" w14:textId="3B22ADA4" w:rsidR="005D6E75" w:rsidRPr="008A08D9" w:rsidRDefault="005D6E75" w:rsidP="00BE25A9">
      <w:pPr>
        <w:spacing w:before="120" w:line="22" w:lineRule="atLeast"/>
        <w:ind w:right="28"/>
        <w:jc w:val="both"/>
        <w:rPr>
          <w:rFonts w:cs="Arial"/>
          <w:b/>
        </w:rPr>
      </w:pPr>
      <w:r w:rsidRPr="008A08D9">
        <w:rPr>
          <w:rFonts w:cs="Arial"/>
          <w:b/>
        </w:rPr>
        <w:t>1.2.3</w:t>
      </w:r>
      <w:r w:rsidR="000B142A" w:rsidRPr="008A08D9">
        <w:rPr>
          <w:rFonts w:cs="Arial"/>
          <w:b/>
        </w:rPr>
        <w:t xml:space="preserve"> </w:t>
      </w:r>
      <w:r w:rsidR="006F0C70" w:rsidRPr="008A08D9">
        <w:rPr>
          <w:rFonts w:cs="Arial"/>
          <w:b/>
        </w:rPr>
        <w:t>Aufenthaltsraum im E-Gebäude</w:t>
      </w:r>
      <w:r w:rsidRPr="008A08D9">
        <w:rPr>
          <w:rFonts w:cs="Arial"/>
          <w:b/>
        </w:rPr>
        <w:t>, Arbeits- und Computerraum</w:t>
      </w:r>
      <w:r w:rsidR="00BE25A9" w:rsidRPr="008A08D9">
        <w:rPr>
          <w:rFonts w:cs="Arial"/>
          <w:b/>
        </w:rPr>
        <w:t xml:space="preserve"> und Schulbücherei</w:t>
      </w:r>
    </w:p>
    <w:p w14:paraId="68EA0AD7" w14:textId="72F864FC" w:rsidR="001C3876" w:rsidRPr="008A08D9" w:rsidRDefault="00416BD8" w:rsidP="001C3876">
      <w:pPr>
        <w:spacing w:line="22" w:lineRule="atLeast"/>
        <w:ind w:right="28"/>
        <w:jc w:val="both"/>
        <w:rPr>
          <w:rFonts w:cs="Arial"/>
        </w:rPr>
      </w:pPr>
      <w:r w:rsidRPr="008A08D9">
        <w:rPr>
          <w:rFonts w:cs="Arial"/>
        </w:rPr>
        <w:t xml:space="preserve">Außerhalb der Unterrichtszeit </w:t>
      </w:r>
      <w:r w:rsidR="005D6E75" w:rsidRPr="008A08D9">
        <w:rPr>
          <w:rFonts w:cs="Arial"/>
        </w:rPr>
        <w:t>stehen der Aufenthaltsraum im Erdgeschoss des E-Gebäudes</w:t>
      </w:r>
      <w:r w:rsidR="00A64FC7" w:rsidRPr="008A08D9">
        <w:rPr>
          <w:rFonts w:cs="Arial"/>
        </w:rPr>
        <w:t xml:space="preserve"> (E101)</w:t>
      </w:r>
      <w:r w:rsidR="00BE25A9" w:rsidRPr="008A08D9">
        <w:rPr>
          <w:rFonts w:cs="Arial"/>
        </w:rPr>
        <w:t>, der Arbeits- und Computerraum (B302)</w:t>
      </w:r>
      <w:r w:rsidR="005D6E75" w:rsidRPr="008A08D9">
        <w:rPr>
          <w:rFonts w:cs="Arial"/>
        </w:rPr>
        <w:t xml:space="preserve"> und die Schulbücherei</w:t>
      </w:r>
      <w:r w:rsidR="006F0C70" w:rsidRPr="008A08D9">
        <w:rPr>
          <w:rFonts w:cs="Arial"/>
        </w:rPr>
        <w:t xml:space="preserve"> (A224)</w:t>
      </w:r>
      <w:r w:rsidR="005D6E75" w:rsidRPr="008A08D9">
        <w:rPr>
          <w:rFonts w:cs="Arial"/>
        </w:rPr>
        <w:t xml:space="preserve"> zur Verfügung. Die gesonderten Öffnungszeiten der Schulbücherei mit Ausleihmöglichkeiten und </w:t>
      </w:r>
      <w:r w:rsidR="005D6E75" w:rsidRPr="00FF2B74">
        <w:rPr>
          <w:rFonts w:cs="Arial"/>
        </w:rPr>
        <w:t xml:space="preserve">Computerarbeitsplätzen </w:t>
      </w:r>
      <w:r w:rsidR="00052535" w:rsidRPr="00FF2B74">
        <w:rPr>
          <w:rFonts w:cs="Arial"/>
        </w:rPr>
        <w:t>(A220)</w:t>
      </w:r>
      <w:r w:rsidR="006F0C70" w:rsidRPr="008A08D9">
        <w:rPr>
          <w:rFonts w:cs="Arial"/>
        </w:rPr>
        <w:t xml:space="preserve"> sind dem dortigen Aush</w:t>
      </w:r>
      <w:r w:rsidR="005D6E75" w:rsidRPr="008A08D9">
        <w:rPr>
          <w:rFonts w:cs="Arial"/>
        </w:rPr>
        <w:t xml:space="preserve">ang zu entnehmen. </w:t>
      </w:r>
    </w:p>
    <w:p w14:paraId="75AECDA4" w14:textId="5BC0EA01" w:rsidR="005D6E75" w:rsidRPr="008A08D9" w:rsidRDefault="005D6E75" w:rsidP="00BF0669">
      <w:pPr>
        <w:spacing w:before="120" w:line="22" w:lineRule="atLeast"/>
        <w:ind w:right="28"/>
        <w:jc w:val="both"/>
        <w:rPr>
          <w:rFonts w:cs="Arial"/>
          <w:b/>
        </w:rPr>
      </w:pPr>
      <w:r w:rsidRPr="008A08D9">
        <w:rPr>
          <w:rFonts w:cs="Arial"/>
          <w:b/>
        </w:rPr>
        <w:t>1.2.4 Cafeteria</w:t>
      </w:r>
    </w:p>
    <w:p w14:paraId="75628EB9" w14:textId="27683799" w:rsidR="001C3876" w:rsidRPr="008A08D9" w:rsidRDefault="005D6E75" w:rsidP="001C6A6E">
      <w:pPr>
        <w:spacing w:line="22" w:lineRule="atLeast"/>
        <w:ind w:right="28"/>
        <w:jc w:val="both"/>
        <w:rPr>
          <w:rFonts w:cs="Arial"/>
          <w:b/>
        </w:rPr>
      </w:pPr>
      <w:r w:rsidRPr="008A08D9">
        <w:rPr>
          <w:rFonts w:cs="Arial"/>
        </w:rPr>
        <w:t xml:space="preserve">Die Cafeteria steht als Aufenthaltsraum von </w:t>
      </w:r>
      <w:r w:rsidR="00212134" w:rsidRPr="008A08D9">
        <w:rPr>
          <w:rFonts w:cs="Arial"/>
        </w:rPr>
        <w:t>0</w:t>
      </w:r>
      <w:r w:rsidRPr="008A08D9">
        <w:rPr>
          <w:rFonts w:cs="Arial"/>
        </w:rPr>
        <w:t xml:space="preserve">7:30 bis 21:40 Uhr zur Verfügung. </w:t>
      </w:r>
      <w:r w:rsidR="00915D4E" w:rsidRPr="008A08D9">
        <w:rPr>
          <w:rFonts w:cs="Arial"/>
        </w:rPr>
        <w:t>Für die Nutzung außerhalb der angegebenen Zeit (z.B. für eine SV-Sitzung), kann ein Schlüssel bei der Schulleitung ausgeliehen werden. Es ist darauf zu achten, die Einrichtung nach einer solchen Nutzung wieder in den vorgefundenen Zustand (gesäuberte Tische, eventuell Stühle gestapelt usw.) zu bringen</w:t>
      </w:r>
      <w:r w:rsidRPr="008A08D9">
        <w:rPr>
          <w:rFonts w:cs="Arial"/>
        </w:rPr>
        <w:t>. In den Zeiträumen von 07:30 bis 14:15 Uhr und von 16:30 bis 20:15 Uhr findet der Essensverkauf statt. Außerhalb der Verkaufszeiten steht ein Automat zur Verfügung.</w:t>
      </w:r>
    </w:p>
    <w:p w14:paraId="610A3927" w14:textId="6BFD77D8" w:rsidR="005D6E75" w:rsidRPr="008A08D9" w:rsidRDefault="005D6E75" w:rsidP="00BF0669">
      <w:pPr>
        <w:spacing w:before="120" w:line="22" w:lineRule="atLeast"/>
        <w:ind w:right="28"/>
        <w:jc w:val="both"/>
        <w:rPr>
          <w:rFonts w:cs="Arial"/>
          <w:b/>
        </w:rPr>
      </w:pPr>
      <w:r w:rsidRPr="008A08D9">
        <w:rPr>
          <w:rFonts w:cs="Arial"/>
          <w:b/>
        </w:rPr>
        <w:t>1.2.5</w:t>
      </w:r>
      <w:r w:rsidR="001C6A6E" w:rsidRPr="008A08D9">
        <w:rPr>
          <w:rFonts w:cs="Arial"/>
          <w:b/>
        </w:rPr>
        <w:t xml:space="preserve"> </w:t>
      </w:r>
      <w:r w:rsidRPr="008A08D9">
        <w:rPr>
          <w:rFonts w:cs="Arial"/>
          <w:b/>
        </w:rPr>
        <w:t xml:space="preserve">Sauberkeit </w:t>
      </w:r>
    </w:p>
    <w:p w14:paraId="603F8760" w14:textId="77777777" w:rsidR="005D6E75" w:rsidRPr="008A08D9" w:rsidRDefault="005D6E75" w:rsidP="001C3876">
      <w:pPr>
        <w:spacing w:line="22" w:lineRule="atLeast"/>
        <w:ind w:right="28"/>
        <w:jc w:val="both"/>
        <w:rPr>
          <w:rFonts w:cs="Arial"/>
        </w:rPr>
      </w:pPr>
      <w:r w:rsidRPr="008A08D9">
        <w:rPr>
          <w:rFonts w:cs="Arial"/>
        </w:rPr>
        <w:t xml:space="preserve">Das gesamte Schulgelände ist sauber zu halten. Speziell in den Klassenräumen ist nach Unterrichtsende von den Lehrkräften darauf zu achten, dass eine Grobreinigung stattgefunden hat, die Medien ausgeschaltet und die Stühle hochgestellt sind, das Licht gelöscht ist und die Fenster geschlossen wurden. </w:t>
      </w:r>
    </w:p>
    <w:p w14:paraId="00395189" w14:textId="34EC8B96" w:rsidR="005D6E75" w:rsidRPr="008A08D9" w:rsidRDefault="005D6E75" w:rsidP="00BF0669">
      <w:pPr>
        <w:spacing w:before="120" w:line="22" w:lineRule="atLeast"/>
        <w:ind w:right="28"/>
        <w:jc w:val="both"/>
        <w:rPr>
          <w:rFonts w:cs="Arial"/>
          <w:b/>
        </w:rPr>
      </w:pPr>
      <w:r w:rsidRPr="008A08D9">
        <w:rPr>
          <w:rFonts w:cs="Arial"/>
          <w:b/>
        </w:rPr>
        <w:t>1.2.6</w:t>
      </w:r>
      <w:r w:rsidR="001C6A6E" w:rsidRPr="008A08D9">
        <w:rPr>
          <w:rFonts w:cs="Arial"/>
          <w:b/>
        </w:rPr>
        <w:t xml:space="preserve"> </w:t>
      </w:r>
      <w:r w:rsidRPr="008A08D9">
        <w:rPr>
          <w:rFonts w:cs="Arial"/>
          <w:b/>
        </w:rPr>
        <w:t>Benutzung von Handys und unterrichtsfremden Medien</w:t>
      </w:r>
    </w:p>
    <w:p w14:paraId="31F99836" w14:textId="327B4992" w:rsidR="005D6E75" w:rsidRPr="008A08D9" w:rsidRDefault="006E4EA6" w:rsidP="001C3876">
      <w:pPr>
        <w:spacing w:line="22" w:lineRule="atLeast"/>
        <w:ind w:right="28"/>
        <w:jc w:val="both"/>
        <w:rPr>
          <w:rFonts w:cs="Arial"/>
        </w:rPr>
      </w:pPr>
      <w:r w:rsidRPr="006E4EA6">
        <w:rPr>
          <w:highlight w:val="yellow"/>
        </w:rPr>
        <w:t>Handys sind während des Unterrichts lautlos und ohne Vibration in der Handygarage aufzubewahren.</w:t>
      </w:r>
      <w:r w:rsidRPr="006E4EA6">
        <w:rPr>
          <w:b/>
          <w:bCs/>
          <w:highlight w:val="yellow"/>
        </w:rPr>
        <w:t xml:space="preserve"> </w:t>
      </w:r>
      <w:r w:rsidR="005D6E75" w:rsidRPr="006E4EA6">
        <w:rPr>
          <w:rFonts w:cs="Arial"/>
          <w:strike/>
          <w:highlight w:val="yellow"/>
        </w:rPr>
        <w:t>Handys sind während des Unterrichts auszuschalten (Ausnahmen wie das Lautlosstellen zwecks Kinder</w:t>
      </w:r>
      <w:r w:rsidR="005D6E75" w:rsidRPr="006E4EA6">
        <w:rPr>
          <w:rFonts w:cs="Arial"/>
          <w:strike/>
          <w:highlight w:val="yellow"/>
        </w:rPr>
        <w:softHyphen/>
        <w:t>betreuung usw. sind mit den Fachlehrkräften abzusprechen).</w:t>
      </w:r>
      <w:r w:rsidR="005D6E75" w:rsidRPr="008A08D9">
        <w:rPr>
          <w:rFonts w:cs="Arial"/>
        </w:rPr>
        <w:t xml:space="preserve"> Studierenden, die während einer Klausur den Klassenraum verlassen, ist es nicht erlaubt, e</w:t>
      </w:r>
      <w:r w:rsidR="00BB24F5" w:rsidRPr="008A08D9">
        <w:rPr>
          <w:rFonts w:cs="Arial"/>
        </w:rPr>
        <w:t>in Handy – auch im ausgeschalte</w:t>
      </w:r>
      <w:r w:rsidR="005D6E75" w:rsidRPr="008A08D9">
        <w:rPr>
          <w:rFonts w:cs="Arial"/>
        </w:rPr>
        <w:t>ten Zustand – mit sich zu führen. Auf dem Schulgelände ist das Fotograf</w:t>
      </w:r>
      <w:r w:rsidR="00BB24F5" w:rsidRPr="008A08D9">
        <w:rPr>
          <w:rFonts w:cs="Arial"/>
        </w:rPr>
        <w:t>ieren oder Anfertigen von Film</w:t>
      </w:r>
      <w:r w:rsidR="005D6E75" w:rsidRPr="008A08D9">
        <w:rPr>
          <w:rFonts w:cs="Arial"/>
        </w:rPr>
        <w:t xml:space="preserve">- und Tonaufnahmen untersagt. Über Ausnahmen entscheidet </w:t>
      </w:r>
      <w:r w:rsidR="00C05DCE" w:rsidRPr="008A08D9">
        <w:rPr>
          <w:rFonts w:cs="Arial"/>
        </w:rPr>
        <w:t>die Schulleitung</w:t>
      </w:r>
      <w:r w:rsidR="005D6E75" w:rsidRPr="008A08D9">
        <w:rPr>
          <w:rFonts w:cs="Arial"/>
        </w:rPr>
        <w:t>. Veröffentlichungen, z.B. im Internet, können strafrechtliche Folgen nach sich ziehen und zu einem Verweis von der Schule führen.</w:t>
      </w:r>
    </w:p>
    <w:p w14:paraId="4F51263C" w14:textId="6E2B74C8" w:rsidR="005D6E75" w:rsidRPr="008A08D9" w:rsidRDefault="005D6E75" w:rsidP="00BF0669">
      <w:pPr>
        <w:spacing w:before="120" w:line="22" w:lineRule="atLeast"/>
        <w:ind w:right="28"/>
        <w:jc w:val="both"/>
        <w:rPr>
          <w:rFonts w:cs="Arial"/>
          <w:b/>
        </w:rPr>
      </w:pPr>
      <w:r w:rsidRPr="008A08D9">
        <w:rPr>
          <w:rFonts w:cs="Arial"/>
          <w:b/>
        </w:rPr>
        <w:t>1.2.7</w:t>
      </w:r>
      <w:r w:rsidR="001C6A6E" w:rsidRPr="008A08D9">
        <w:rPr>
          <w:rFonts w:cs="Arial"/>
          <w:b/>
        </w:rPr>
        <w:t xml:space="preserve"> </w:t>
      </w:r>
      <w:r w:rsidRPr="008A08D9">
        <w:rPr>
          <w:rFonts w:cs="Arial"/>
          <w:b/>
        </w:rPr>
        <w:t>Umgang mit Schuleigentum und Fundsachen</w:t>
      </w:r>
    </w:p>
    <w:p w14:paraId="7734B31F" w14:textId="6CEBB0D5" w:rsidR="00BF0669" w:rsidRPr="008A08D9" w:rsidRDefault="005D6E75" w:rsidP="001C3876">
      <w:pPr>
        <w:spacing w:line="22" w:lineRule="atLeast"/>
        <w:ind w:right="28"/>
        <w:jc w:val="both"/>
        <w:rPr>
          <w:rFonts w:cs="Arial"/>
        </w:rPr>
      </w:pPr>
      <w:r w:rsidRPr="008A08D9">
        <w:rPr>
          <w:rFonts w:cs="Arial"/>
        </w:rPr>
        <w:t>Schäden auf dem gesamten Schulgelände, speziel</w:t>
      </w:r>
      <w:r w:rsidR="00BB24F5" w:rsidRPr="008A08D9">
        <w:rPr>
          <w:rFonts w:cs="Arial"/>
        </w:rPr>
        <w:t>l in allen Räumen (Einrichtungs</w:t>
      </w:r>
      <w:r w:rsidRPr="008A08D9">
        <w:rPr>
          <w:rFonts w:cs="Arial"/>
        </w:rPr>
        <w:t xml:space="preserve">gegenstände), oder Diebstähle sind im Sekretariat bzw. der Schulleitung umgehend zu melden. </w:t>
      </w:r>
      <w:r w:rsidR="00915D4E" w:rsidRPr="008A08D9">
        <w:rPr>
          <w:rFonts w:cs="Arial"/>
        </w:rPr>
        <w:t>Bei</w:t>
      </w:r>
      <w:r w:rsidRPr="008A08D9">
        <w:rPr>
          <w:rFonts w:cs="Arial"/>
        </w:rPr>
        <w:t xml:space="preserve"> schuldhaft verursachte</w:t>
      </w:r>
      <w:r w:rsidR="00915D4E" w:rsidRPr="008A08D9">
        <w:rPr>
          <w:rFonts w:cs="Arial"/>
        </w:rPr>
        <w:t>n</w:t>
      </w:r>
      <w:r w:rsidRPr="008A08D9">
        <w:rPr>
          <w:rFonts w:cs="Arial"/>
        </w:rPr>
        <w:t xml:space="preserve"> Schäden kann der Verursacher in Regress genommen werden. Auf Wertgegenstände, Geld und private Gegenstände </w:t>
      </w:r>
      <w:r w:rsidR="00AF6A0B">
        <w:rPr>
          <w:rFonts w:cs="Arial"/>
        </w:rPr>
        <w:t>haben alle</w:t>
      </w:r>
      <w:r w:rsidRPr="008A08D9">
        <w:rPr>
          <w:rFonts w:cs="Arial"/>
        </w:rPr>
        <w:t xml:space="preserve"> selbst zu achten. Fundsachen sind im Sekretariat oder beim Hausmeister abzugeben.</w:t>
      </w:r>
    </w:p>
    <w:p w14:paraId="3BC8989C" w14:textId="46FE63B3" w:rsidR="005D6E75" w:rsidRPr="008A08D9" w:rsidRDefault="005D6E75" w:rsidP="00BF0669">
      <w:pPr>
        <w:spacing w:before="120" w:line="22" w:lineRule="atLeast"/>
        <w:ind w:right="28"/>
        <w:jc w:val="both"/>
        <w:rPr>
          <w:rFonts w:cs="Arial"/>
          <w:b/>
        </w:rPr>
      </w:pPr>
      <w:r w:rsidRPr="008A08D9">
        <w:rPr>
          <w:rFonts w:cs="Arial"/>
          <w:b/>
        </w:rPr>
        <w:t>1.2.8</w:t>
      </w:r>
      <w:r w:rsidR="001C6A6E" w:rsidRPr="008A08D9">
        <w:rPr>
          <w:rFonts w:cs="Arial"/>
          <w:b/>
        </w:rPr>
        <w:t xml:space="preserve"> </w:t>
      </w:r>
      <w:r w:rsidRPr="008A08D9">
        <w:rPr>
          <w:rFonts w:cs="Arial"/>
          <w:b/>
        </w:rPr>
        <w:t>Konsum von Zigaretten, Alkohol und Drogen</w:t>
      </w:r>
    </w:p>
    <w:p w14:paraId="19936554" w14:textId="26DDD340" w:rsidR="005D6E75" w:rsidRPr="008A08D9" w:rsidRDefault="005D6E75" w:rsidP="001C3876">
      <w:pPr>
        <w:spacing w:line="22" w:lineRule="atLeast"/>
        <w:ind w:right="28"/>
        <w:jc w:val="both"/>
        <w:rPr>
          <w:rFonts w:cs="Arial"/>
        </w:rPr>
      </w:pPr>
      <w:r w:rsidRPr="008A08D9">
        <w:rPr>
          <w:rFonts w:cs="Arial"/>
        </w:rPr>
        <w:t xml:space="preserve">Das Rauchen ist auf dem Schulgelände verboten. </w:t>
      </w:r>
      <w:r w:rsidR="00774A30">
        <w:rPr>
          <w:rFonts w:cs="Arial"/>
        </w:rPr>
        <w:t>Es kann</w:t>
      </w:r>
      <w:r w:rsidRPr="008A08D9">
        <w:rPr>
          <w:rFonts w:cs="Arial"/>
        </w:rPr>
        <w:t xml:space="preserve"> außerhalb des Schulgeländes vor der Einfahrt zum unteren Parkdeck geraucht werden. Das Mitbringen und der Konsum von Alkohol und anderen Drog</w:t>
      </w:r>
      <w:r w:rsidR="00697ACB" w:rsidRPr="008A08D9">
        <w:rPr>
          <w:rFonts w:cs="Arial"/>
        </w:rPr>
        <w:t>en sind in der Schule verboten.</w:t>
      </w:r>
      <w:r w:rsidR="006E4EA6">
        <w:rPr>
          <w:rFonts w:cs="Arial"/>
        </w:rPr>
        <w:t xml:space="preserve"> </w:t>
      </w:r>
      <w:r w:rsidR="006E4EA6" w:rsidRPr="006E4EA6">
        <w:rPr>
          <w:rFonts w:cs="Arial"/>
          <w:highlight w:val="yellow"/>
        </w:rPr>
        <w:t>Studierende, die alkoholisiert sind oder unter dem Einfluss von Drogen stehen, dürfen nicht am Unterricht teilnehmen.</w:t>
      </w:r>
      <w:r w:rsidR="00697ACB" w:rsidRPr="008A08D9">
        <w:rPr>
          <w:rFonts w:cs="Arial"/>
        </w:rPr>
        <w:t xml:space="preserve"> </w:t>
      </w:r>
      <w:r w:rsidRPr="006E4EA6">
        <w:rPr>
          <w:rFonts w:cs="Arial"/>
          <w:strike/>
          <w:highlight w:val="yellow"/>
        </w:rPr>
        <w:t>Die Teilnahme am Unterricht von Studierenden, die alkoholisiert sind oder unter dem Einfluss von Drogen stehen, ist nicht gestattet.</w:t>
      </w:r>
      <w:r w:rsidRPr="008A08D9">
        <w:rPr>
          <w:rFonts w:cs="Arial"/>
        </w:rPr>
        <w:t xml:space="preserve"> Bei besonderen Anlässen kann durch die Schulleitung der Ausschank von Alkohol genehmigt werden.</w:t>
      </w:r>
    </w:p>
    <w:p w14:paraId="66EFF64B" w14:textId="77777777" w:rsidR="00592972" w:rsidRDefault="00592972">
      <w:pPr>
        <w:overflowPunct/>
        <w:autoSpaceDE/>
        <w:autoSpaceDN/>
        <w:adjustRightInd/>
        <w:textAlignment w:val="auto"/>
        <w:rPr>
          <w:rFonts w:cs="Arial"/>
          <w:b/>
        </w:rPr>
      </w:pPr>
      <w:r>
        <w:rPr>
          <w:rFonts w:cs="Arial"/>
          <w:b/>
        </w:rPr>
        <w:br w:type="page"/>
      </w:r>
    </w:p>
    <w:p w14:paraId="27577DE2" w14:textId="4C03AE57" w:rsidR="00592972" w:rsidRDefault="00592972" w:rsidP="00592972">
      <w:pPr>
        <w:spacing w:line="22" w:lineRule="atLeast"/>
        <w:ind w:right="28"/>
        <w:jc w:val="both"/>
        <w:rPr>
          <w:rFonts w:cs="Arial"/>
          <w:b/>
        </w:rPr>
      </w:pPr>
    </w:p>
    <w:p w14:paraId="444413C0" w14:textId="10F51A8D" w:rsidR="00592972" w:rsidRDefault="00592972" w:rsidP="00592972">
      <w:pPr>
        <w:spacing w:line="22" w:lineRule="atLeast"/>
        <w:ind w:right="28"/>
        <w:jc w:val="both"/>
        <w:rPr>
          <w:rFonts w:cs="Arial"/>
          <w:b/>
        </w:rPr>
      </w:pPr>
    </w:p>
    <w:p w14:paraId="26085250" w14:textId="77777777" w:rsidR="00592972" w:rsidRDefault="00592972" w:rsidP="00592972">
      <w:pPr>
        <w:spacing w:line="22" w:lineRule="atLeast"/>
        <w:ind w:right="28"/>
        <w:jc w:val="both"/>
        <w:rPr>
          <w:rFonts w:cs="Arial"/>
          <w:b/>
        </w:rPr>
      </w:pPr>
    </w:p>
    <w:p w14:paraId="7D226B53" w14:textId="77777777" w:rsidR="00592972" w:rsidRDefault="00592972" w:rsidP="00592972">
      <w:pPr>
        <w:spacing w:line="22" w:lineRule="atLeast"/>
        <w:ind w:right="28"/>
        <w:jc w:val="both"/>
        <w:rPr>
          <w:rFonts w:cs="Arial"/>
          <w:b/>
        </w:rPr>
      </w:pPr>
    </w:p>
    <w:p w14:paraId="46A2F406" w14:textId="42EC4511" w:rsidR="005D6E75" w:rsidRPr="008A08D9" w:rsidRDefault="005D6E75" w:rsidP="00592972">
      <w:pPr>
        <w:spacing w:line="22" w:lineRule="atLeast"/>
        <w:ind w:right="28"/>
        <w:jc w:val="both"/>
        <w:rPr>
          <w:rFonts w:cs="Arial"/>
          <w:b/>
        </w:rPr>
      </w:pPr>
      <w:r w:rsidRPr="008A08D9">
        <w:rPr>
          <w:rFonts w:cs="Arial"/>
          <w:b/>
        </w:rPr>
        <w:t>1.2.9</w:t>
      </w:r>
      <w:r w:rsidR="001C6A6E" w:rsidRPr="008A08D9">
        <w:rPr>
          <w:rFonts w:cs="Arial"/>
          <w:b/>
        </w:rPr>
        <w:t xml:space="preserve"> </w:t>
      </w:r>
      <w:r w:rsidRPr="008A08D9">
        <w:rPr>
          <w:rFonts w:cs="Arial"/>
          <w:b/>
        </w:rPr>
        <w:t>Schulfremde Personen, Mitbringen von unterrichtsfremden Gegenständen und Tieren</w:t>
      </w:r>
    </w:p>
    <w:p w14:paraId="74785FF8" w14:textId="4096BC8F" w:rsidR="001C3876" w:rsidRPr="008A08D9" w:rsidRDefault="005D6E75" w:rsidP="001C3876">
      <w:pPr>
        <w:spacing w:line="22" w:lineRule="atLeast"/>
        <w:ind w:right="28"/>
        <w:jc w:val="both"/>
        <w:rPr>
          <w:rFonts w:cs="Arial"/>
          <w:b/>
        </w:rPr>
      </w:pPr>
      <w:r w:rsidRPr="008A08D9">
        <w:rPr>
          <w:rFonts w:cs="Arial"/>
        </w:rPr>
        <w:t xml:space="preserve">Alle schulfremden Personen müssen sich bei der Schulleitung anmelden. Ansonsten ist </w:t>
      </w:r>
      <w:r w:rsidR="00915D4E" w:rsidRPr="008A08D9">
        <w:rPr>
          <w:rFonts w:cs="Arial"/>
        </w:rPr>
        <w:t xml:space="preserve">diesen </w:t>
      </w:r>
      <w:r w:rsidRPr="008A08D9">
        <w:rPr>
          <w:rFonts w:cs="Arial"/>
        </w:rPr>
        <w:t>(mit Ausnahme spezieller Veranstaltungen) der Aufenthalt auf dem Schulgelände unter</w:t>
      </w:r>
      <w:r w:rsidR="00BB24F5" w:rsidRPr="008A08D9">
        <w:rPr>
          <w:rFonts w:cs="Arial"/>
        </w:rPr>
        <w:t>sagt. Alle Mitglieder der Schul</w:t>
      </w:r>
      <w:r w:rsidRPr="008A08D9">
        <w:rPr>
          <w:rFonts w:cs="Arial"/>
        </w:rPr>
        <w:t xml:space="preserve">gemeinde achten darauf bzw. informieren gegebenenfalls die Schulleitung. </w:t>
      </w:r>
      <w:r w:rsidR="006E4EA6" w:rsidRPr="006E4EA6">
        <w:rPr>
          <w:highlight w:val="yellow"/>
        </w:rPr>
        <w:t>Messer, Waffen und andere gefährliche Gegenstände dürfen nicht mitgebracht werden</w:t>
      </w:r>
      <w:r w:rsidR="006E4EA6" w:rsidRPr="006E4EA6">
        <w:rPr>
          <w:highlight w:val="yellow"/>
        </w:rPr>
        <w:t>.</w:t>
      </w:r>
      <w:r w:rsidR="006E4EA6" w:rsidRPr="006E4EA6">
        <w:rPr>
          <w:rFonts w:cs="Arial"/>
          <w:strike/>
          <w:highlight w:val="yellow"/>
        </w:rPr>
        <w:t xml:space="preserve"> </w:t>
      </w:r>
      <w:r w:rsidRPr="006E4EA6">
        <w:rPr>
          <w:rFonts w:cs="Arial"/>
          <w:strike/>
          <w:highlight w:val="yellow"/>
        </w:rPr>
        <w:t>Unterrichtsfremde Gegenstände müssen in der Tasche bleiben.</w:t>
      </w:r>
      <w:r w:rsidRPr="006E4EA6">
        <w:rPr>
          <w:rFonts w:cs="Arial"/>
          <w:strike/>
        </w:rPr>
        <w:t xml:space="preserve"> </w:t>
      </w:r>
      <w:r w:rsidRPr="008A08D9">
        <w:rPr>
          <w:rFonts w:cs="Arial"/>
        </w:rPr>
        <w:t>Auf dem gesamten Schulgelände dürfen Informationen, Bilder, Plakate usw. an den hierfür vorgesehenen Orten nur nach Genehmigung der Schulleitung verteilt bzw. angebracht werden. Das Mitbringen von Tieren auf das Schulgelände ist untersagt.</w:t>
      </w:r>
    </w:p>
    <w:p w14:paraId="134C1FA9" w14:textId="1DE46571" w:rsidR="00416BD8" w:rsidRPr="008A08D9" w:rsidRDefault="00416BD8" w:rsidP="00416BD8">
      <w:pPr>
        <w:spacing w:before="120" w:line="22" w:lineRule="atLeast"/>
        <w:ind w:right="28"/>
        <w:jc w:val="both"/>
        <w:rPr>
          <w:rFonts w:cs="Arial"/>
          <w:b/>
        </w:rPr>
      </w:pPr>
      <w:r w:rsidRPr="008A08D9">
        <w:rPr>
          <w:rFonts w:cs="Arial"/>
          <w:b/>
        </w:rPr>
        <w:t>1.2.10 Schlüsse- und Transponderausleihe</w:t>
      </w:r>
    </w:p>
    <w:p w14:paraId="32D3189D" w14:textId="2F6B0A2E" w:rsidR="00416BD8" w:rsidRPr="008A08D9" w:rsidRDefault="00416BD8" w:rsidP="001E4513">
      <w:pPr>
        <w:spacing w:line="22" w:lineRule="atLeast"/>
        <w:ind w:right="28"/>
        <w:jc w:val="both"/>
        <w:rPr>
          <w:rFonts w:cs="Arial"/>
        </w:rPr>
      </w:pPr>
      <w:r w:rsidRPr="008A08D9">
        <w:rPr>
          <w:rFonts w:cs="Arial"/>
        </w:rPr>
        <w:t>Für die Aufzüge, die Behindertentoiletten sowie den Still- und Wickelraum kann bei der Schulleitung gegen Kaution ein Schlüssel ausgeliehen werden.</w:t>
      </w:r>
    </w:p>
    <w:p w14:paraId="4906AC79" w14:textId="0E7A81A4" w:rsidR="005D6E75" w:rsidRPr="008A08D9" w:rsidRDefault="00416BD8" w:rsidP="00BF0669">
      <w:pPr>
        <w:spacing w:before="120" w:line="22" w:lineRule="atLeast"/>
        <w:ind w:right="28"/>
        <w:jc w:val="both"/>
        <w:rPr>
          <w:rFonts w:cs="Arial"/>
          <w:b/>
        </w:rPr>
      </w:pPr>
      <w:r w:rsidRPr="008A08D9">
        <w:rPr>
          <w:rFonts w:cs="Arial"/>
          <w:b/>
        </w:rPr>
        <w:t>1.2.11</w:t>
      </w:r>
      <w:r w:rsidR="001C6A6E" w:rsidRPr="008A08D9">
        <w:rPr>
          <w:rFonts w:cs="Arial"/>
          <w:b/>
        </w:rPr>
        <w:t xml:space="preserve"> </w:t>
      </w:r>
      <w:r w:rsidR="005D6E75" w:rsidRPr="008A08D9">
        <w:rPr>
          <w:rFonts w:cs="Arial"/>
          <w:b/>
        </w:rPr>
        <w:t>Notfallregelungen</w:t>
      </w:r>
    </w:p>
    <w:p w14:paraId="20136FB5" w14:textId="76660AD7" w:rsidR="005D6E75" w:rsidRPr="008A08D9" w:rsidRDefault="005D6E75" w:rsidP="001C3876">
      <w:pPr>
        <w:spacing w:line="22" w:lineRule="atLeast"/>
        <w:ind w:right="28"/>
        <w:jc w:val="both"/>
        <w:rPr>
          <w:rFonts w:cs="Arial"/>
        </w:rPr>
      </w:pPr>
      <w:r w:rsidRPr="008A08D9">
        <w:rPr>
          <w:rFonts w:cs="Arial"/>
        </w:rPr>
        <w:t xml:space="preserve">In der Schule sind akute Erkrankungen und Unfälle, die das Herbeirufen eines Notdienstes erforderlich machen, sofort der Schulleitung zu melden. </w:t>
      </w:r>
      <w:r w:rsidR="00437877" w:rsidRPr="008A08D9">
        <w:rPr>
          <w:rFonts w:cs="Arial"/>
        </w:rPr>
        <w:t>Auf der Ebene 2</w:t>
      </w:r>
      <w:r w:rsidRPr="008A08D9">
        <w:rPr>
          <w:rFonts w:cs="Arial"/>
        </w:rPr>
        <w:t xml:space="preserve"> vor der Schulbüc</w:t>
      </w:r>
      <w:r w:rsidR="00BB24F5" w:rsidRPr="008A08D9">
        <w:rPr>
          <w:rFonts w:cs="Arial"/>
        </w:rPr>
        <w:t>herei befindet sich ein Notfall</w:t>
      </w:r>
      <w:r w:rsidRPr="008A08D9">
        <w:rPr>
          <w:rFonts w:cs="Arial"/>
        </w:rPr>
        <w:t>raum</w:t>
      </w:r>
      <w:r w:rsidR="006F0C70" w:rsidRPr="008A08D9">
        <w:rPr>
          <w:rFonts w:cs="Arial"/>
        </w:rPr>
        <w:t xml:space="preserve"> (A22</w:t>
      </w:r>
      <w:r w:rsidR="00EA35C8" w:rsidRPr="008A08D9">
        <w:rPr>
          <w:rFonts w:cs="Arial"/>
        </w:rPr>
        <w:t>6</w:t>
      </w:r>
      <w:r w:rsidR="006F0C70" w:rsidRPr="008A08D9">
        <w:rPr>
          <w:rFonts w:cs="Arial"/>
        </w:rPr>
        <w:t>)</w:t>
      </w:r>
      <w:r w:rsidRPr="008A08D9">
        <w:rPr>
          <w:rFonts w:cs="Arial"/>
        </w:rPr>
        <w:t xml:space="preserve">, der </w:t>
      </w:r>
      <w:r w:rsidR="002E439A" w:rsidRPr="008A08D9">
        <w:rPr>
          <w:rFonts w:cs="Arial"/>
        </w:rPr>
        <w:t>aufgeschlossen werden kann</w:t>
      </w:r>
      <w:r w:rsidRPr="008A08D9">
        <w:rPr>
          <w:rFonts w:cs="Arial"/>
        </w:rPr>
        <w:t>. Studierende können angeben, ob jemand bzw. wer in einem Notfall kontaktiert werden soll.</w:t>
      </w:r>
    </w:p>
    <w:p w14:paraId="24B12CC0" w14:textId="3DEC4C8A" w:rsidR="005D6E75" w:rsidRPr="008A08D9" w:rsidRDefault="005D6E75" w:rsidP="00437877">
      <w:pPr>
        <w:spacing w:line="22" w:lineRule="atLeast"/>
        <w:ind w:right="28"/>
        <w:jc w:val="both"/>
        <w:rPr>
          <w:rFonts w:cs="Arial"/>
        </w:rPr>
      </w:pPr>
      <w:r w:rsidRPr="008A08D9">
        <w:rPr>
          <w:rFonts w:cs="Arial"/>
        </w:rPr>
        <w:t>In besonders schweren Fällen wird der Notarzt von der Lehrkraft sofort alarmiert und die Schulleitung unmittelbar danach informiert. Einsatzkräfte dürfen nur in Ausnahmefällen von Studierenden angefordert werden.</w:t>
      </w:r>
    </w:p>
    <w:p w14:paraId="73FFF58B" w14:textId="12B5803A" w:rsidR="00600358" w:rsidRPr="008A08D9" w:rsidRDefault="005D6E75" w:rsidP="00437877">
      <w:pPr>
        <w:spacing w:line="22" w:lineRule="atLeast"/>
        <w:jc w:val="both"/>
        <w:rPr>
          <w:rFonts w:cs="Arial"/>
        </w:rPr>
      </w:pPr>
      <w:r w:rsidRPr="008A08D9">
        <w:rPr>
          <w:rFonts w:cs="Arial"/>
        </w:rPr>
        <w:t>In Alarmsituationen gelten die gesonderten Be</w:t>
      </w:r>
      <w:r w:rsidR="00E85CEF" w:rsidRPr="008A08D9">
        <w:rPr>
          <w:rFonts w:cs="Arial"/>
        </w:rPr>
        <w:t>st</w:t>
      </w:r>
      <w:r w:rsidRPr="008A08D9">
        <w:rPr>
          <w:rFonts w:cs="Arial"/>
        </w:rPr>
        <w:t>immungen (siehe Aushang in den Räumen).</w:t>
      </w:r>
    </w:p>
    <w:p w14:paraId="08DF72F9" w14:textId="081347F8" w:rsidR="008C7785" w:rsidRPr="008A08D9" w:rsidRDefault="008C7785" w:rsidP="001E4513">
      <w:pPr>
        <w:spacing w:before="360" w:line="22" w:lineRule="atLeast"/>
        <w:ind w:right="28"/>
        <w:jc w:val="both"/>
        <w:rPr>
          <w:rFonts w:cs="Arial"/>
          <w:b/>
          <w:sz w:val="24"/>
          <w:szCs w:val="24"/>
          <w:u w:val="single"/>
        </w:rPr>
      </w:pPr>
      <w:r w:rsidRPr="008A08D9">
        <w:rPr>
          <w:rFonts w:cs="Arial"/>
          <w:b/>
          <w:sz w:val="24"/>
          <w:szCs w:val="24"/>
          <w:u w:val="single"/>
        </w:rPr>
        <w:t>2</w:t>
      </w:r>
      <w:r w:rsidR="00437877" w:rsidRPr="008A08D9">
        <w:rPr>
          <w:rFonts w:cs="Arial"/>
          <w:b/>
          <w:sz w:val="24"/>
          <w:szCs w:val="24"/>
          <w:u w:val="single"/>
        </w:rPr>
        <w:t xml:space="preserve"> </w:t>
      </w:r>
      <w:r w:rsidRPr="008A08D9">
        <w:rPr>
          <w:rFonts w:cs="Arial"/>
          <w:b/>
          <w:sz w:val="24"/>
          <w:szCs w:val="24"/>
          <w:u w:val="single"/>
        </w:rPr>
        <w:t xml:space="preserve">Schlussbestimmungen </w:t>
      </w:r>
    </w:p>
    <w:p w14:paraId="45B70608" w14:textId="77777777" w:rsidR="00437877" w:rsidRPr="008A08D9" w:rsidRDefault="00437877" w:rsidP="00437877">
      <w:pPr>
        <w:spacing w:line="22" w:lineRule="atLeast"/>
        <w:ind w:right="28"/>
        <w:jc w:val="both"/>
        <w:rPr>
          <w:rFonts w:cs="Arial"/>
        </w:rPr>
      </w:pPr>
    </w:p>
    <w:p w14:paraId="64E40171" w14:textId="091BD9C3" w:rsidR="008C7785" w:rsidRPr="008A08D9" w:rsidRDefault="008C7785" w:rsidP="00437877">
      <w:pPr>
        <w:spacing w:line="22" w:lineRule="atLeast"/>
        <w:ind w:right="28"/>
        <w:jc w:val="both"/>
        <w:rPr>
          <w:rFonts w:cs="Arial"/>
        </w:rPr>
      </w:pPr>
      <w:r w:rsidRPr="008A08D9">
        <w:rPr>
          <w:rFonts w:cs="Arial"/>
        </w:rPr>
        <w:t xml:space="preserve">Die gesamte Schulgemeinde achtet auf die Einhaltung der Schulordnung. Verstöße gegen die Schulordnung sollen der Schulleitung umgehend gemeldet werden. Wer gegen die Bestimmungen der Schulordnung verstößt, kann für die Folgen durch </w:t>
      </w:r>
      <w:r w:rsidR="00C05DCE" w:rsidRPr="008A08D9">
        <w:rPr>
          <w:rFonts w:cs="Arial"/>
        </w:rPr>
        <w:t xml:space="preserve">die Schulleitung </w:t>
      </w:r>
      <w:r w:rsidRPr="008A08D9">
        <w:rPr>
          <w:rFonts w:cs="Arial"/>
        </w:rPr>
        <w:t xml:space="preserve">zur Rechenschaft gezogen werden. Im Konfliktfall gelten </w:t>
      </w:r>
      <w:r w:rsidR="00600358" w:rsidRPr="008A08D9">
        <w:rPr>
          <w:rFonts w:cs="Arial"/>
        </w:rPr>
        <w:t xml:space="preserve">die </w:t>
      </w:r>
      <w:r w:rsidRPr="008A08D9">
        <w:rPr>
          <w:rFonts w:cs="Arial"/>
        </w:rPr>
        <w:t>Regelungen zum Konfliktmanagement.</w:t>
      </w:r>
    </w:p>
    <w:p w14:paraId="1EB52EA1" w14:textId="05CF08B6" w:rsidR="00AC4A56" w:rsidRDefault="00E73E83" w:rsidP="00437877">
      <w:pPr>
        <w:spacing w:line="22" w:lineRule="atLeast"/>
        <w:ind w:right="28"/>
        <w:jc w:val="both"/>
      </w:pPr>
      <w:r w:rsidRPr="008A08D9">
        <w:t>Darüber hinaus werden</w:t>
      </w:r>
      <w:r w:rsidR="00AC4A56" w:rsidRPr="008A08D9">
        <w:t xml:space="preserve"> </w:t>
      </w:r>
      <w:r w:rsidRPr="008A08D9">
        <w:t xml:space="preserve">weitere </w:t>
      </w:r>
      <w:r w:rsidR="00AC4A56" w:rsidRPr="008A08D9">
        <w:t>Regelungen</w:t>
      </w:r>
      <w:r w:rsidR="00084D46" w:rsidRPr="008A08D9">
        <w:t xml:space="preserve">, </w:t>
      </w:r>
      <w:r w:rsidR="00AC4A56" w:rsidRPr="008A08D9">
        <w:t>die für ein erfolgreiches Miteinander wichtig sind</w:t>
      </w:r>
      <w:r w:rsidR="00084D46" w:rsidRPr="008A08D9">
        <w:t>,</w:t>
      </w:r>
      <w:r w:rsidR="00AC4A56" w:rsidRPr="008A08D9">
        <w:t xml:space="preserve"> </w:t>
      </w:r>
      <w:r w:rsidR="00617AAF" w:rsidRPr="008A08D9">
        <w:t xml:space="preserve">über die </w:t>
      </w:r>
      <w:r w:rsidR="00B1585A" w:rsidRPr="008A08D9">
        <w:t>Willkommensmappen für die Studierenden bzw. Lehrkräfte zur Verfügung</w:t>
      </w:r>
      <w:r w:rsidR="00697ACB" w:rsidRPr="008A08D9">
        <w:t xml:space="preserve"> gestellt.</w:t>
      </w:r>
    </w:p>
    <w:p w14:paraId="1FA0C23C" w14:textId="77777777" w:rsidR="00052535" w:rsidRDefault="00052535" w:rsidP="00437877">
      <w:pPr>
        <w:spacing w:line="22" w:lineRule="atLeast"/>
        <w:ind w:right="28"/>
        <w:jc w:val="both"/>
      </w:pPr>
    </w:p>
    <w:p w14:paraId="033F4AF9" w14:textId="77777777" w:rsidR="00052535" w:rsidRDefault="00052535" w:rsidP="00437877">
      <w:pPr>
        <w:spacing w:line="22" w:lineRule="atLeast"/>
        <w:ind w:right="28"/>
        <w:jc w:val="both"/>
      </w:pPr>
    </w:p>
    <w:p w14:paraId="6F968CBC" w14:textId="77777777" w:rsidR="00052535" w:rsidRDefault="00052535" w:rsidP="00437877">
      <w:pPr>
        <w:spacing w:line="22" w:lineRule="atLeast"/>
        <w:ind w:right="28"/>
        <w:jc w:val="both"/>
      </w:pPr>
    </w:p>
    <w:p w14:paraId="3384B9FE" w14:textId="3C3E9BC9" w:rsidR="00052535" w:rsidRPr="00FF2B74" w:rsidRDefault="00052535" w:rsidP="00052535">
      <w:pPr>
        <w:spacing w:after="120"/>
        <w:rPr>
          <w:b/>
        </w:rPr>
      </w:pPr>
      <w:r w:rsidRPr="00FF2B74">
        <w:rPr>
          <w:b/>
        </w:rPr>
        <w:t>Version 2025</w:t>
      </w:r>
    </w:p>
    <w:p w14:paraId="05E02470" w14:textId="1A6E13F7" w:rsidR="00052535" w:rsidRPr="006E4EA6" w:rsidRDefault="00052535" w:rsidP="00052535">
      <w:pPr>
        <w:pStyle w:val="Listenabsatz"/>
        <w:numPr>
          <w:ilvl w:val="0"/>
          <w:numId w:val="3"/>
        </w:numPr>
        <w:tabs>
          <w:tab w:val="left" w:pos="3402"/>
        </w:tabs>
        <w:overflowPunct/>
        <w:autoSpaceDE/>
        <w:autoSpaceDN/>
        <w:adjustRightInd/>
        <w:spacing w:after="160" w:line="259" w:lineRule="auto"/>
        <w:textAlignment w:val="auto"/>
        <w:rPr>
          <w:highlight w:val="yellow"/>
        </w:rPr>
      </w:pPr>
      <w:r w:rsidRPr="006E4EA6">
        <w:rPr>
          <w:highlight w:val="yellow"/>
        </w:rPr>
        <w:t>Gesamtkonferenz:</w:t>
      </w:r>
      <w:r w:rsidRPr="006E4EA6">
        <w:rPr>
          <w:highlight w:val="yellow"/>
        </w:rPr>
        <w:tab/>
      </w:r>
      <w:r w:rsidR="006E4EA6" w:rsidRPr="006E4EA6">
        <w:rPr>
          <w:highlight w:val="yellow"/>
        </w:rPr>
        <w:t>1</w:t>
      </w:r>
      <w:r w:rsidRPr="006E4EA6">
        <w:rPr>
          <w:highlight w:val="yellow"/>
        </w:rPr>
        <w:t>5.0</w:t>
      </w:r>
      <w:r w:rsidR="006E4EA6" w:rsidRPr="006E4EA6">
        <w:rPr>
          <w:highlight w:val="yellow"/>
        </w:rPr>
        <w:t>8</w:t>
      </w:r>
      <w:r w:rsidRPr="006E4EA6">
        <w:rPr>
          <w:highlight w:val="yellow"/>
        </w:rPr>
        <w:t>.202</w:t>
      </w:r>
      <w:r w:rsidR="006E4EA6" w:rsidRPr="006E4EA6">
        <w:rPr>
          <w:highlight w:val="yellow"/>
        </w:rPr>
        <w:t>5</w:t>
      </w:r>
    </w:p>
    <w:p w14:paraId="1989E5D1" w14:textId="156C69DE" w:rsidR="00052535" w:rsidRPr="006E4EA6" w:rsidRDefault="00052535" w:rsidP="00052535">
      <w:pPr>
        <w:pStyle w:val="Listenabsatz"/>
        <w:numPr>
          <w:ilvl w:val="0"/>
          <w:numId w:val="3"/>
        </w:numPr>
        <w:tabs>
          <w:tab w:val="left" w:pos="3402"/>
        </w:tabs>
        <w:overflowPunct/>
        <w:autoSpaceDE/>
        <w:autoSpaceDN/>
        <w:adjustRightInd/>
        <w:spacing w:after="160" w:line="259" w:lineRule="auto"/>
        <w:textAlignment w:val="auto"/>
        <w:rPr>
          <w:highlight w:val="yellow"/>
        </w:rPr>
      </w:pPr>
      <w:r w:rsidRPr="006E4EA6">
        <w:rPr>
          <w:highlight w:val="yellow"/>
        </w:rPr>
        <w:t>Schulkonferenz:</w:t>
      </w:r>
      <w:r w:rsidRPr="006E4EA6">
        <w:rPr>
          <w:highlight w:val="yellow"/>
        </w:rPr>
        <w:tab/>
      </w:r>
      <w:r w:rsidR="006E4EA6" w:rsidRPr="006E4EA6">
        <w:rPr>
          <w:highlight w:val="yellow"/>
        </w:rPr>
        <w:t>xx</w:t>
      </w:r>
      <w:r w:rsidRPr="006E4EA6">
        <w:rPr>
          <w:highlight w:val="yellow"/>
        </w:rPr>
        <w:t>.</w:t>
      </w:r>
      <w:r w:rsidR="006E4EA6" w:rsidRPr="006E4EA6">
        <w:rPr>
          <w:highlight w:val="yellow"/>
        </w:rPr>
        <w:t>xx</w:t>
      </w:r>
      <w:r w:rsidRPr="006E4EA6">
        <w:rPr>
          <w:highlight w:val="yellow"/>
        </w:rPr>
        <w:t>.202</w:t>
      </w:r>
      <w:r w:rsidR="006E4EA6" w:rsidRPr="006E4EA6">
        <w:rPr>
          <w:highlight w:val="yellow"/>
        </w:rPr>
        <w:t>5</w:t>
      </w:r>
    </w:p>
    <w:p w14:paraId="47FF985B" w14:textId="7B2639BE" w:rsidR="00052535" w:rsidRPr="00FF2B74" w:rsidRDefault="00052535" w:rsidP="006E4EA6">
      <w:pPr>
        <w:pStyle w:val="Listenabsatz"/>
        <w:tabs>
          <w:tab w:val="left" w:pos="3402"/>
        </w:tabs>
        <w:overflowPunct/>
        <w:autoSpaceDE/>
        <w:autoSpaceDN/>
        <w:adjustRightInd/>
        <w:spacing w:after="160" w:line="259" w:lineRule="auto"/>
        <w:textAlignment w:val="auto"/>
      </w:pPr>
    </w:p>
    <w:sectPr w:rsidR="00052535" w:rsidRPr="00FF2B74" w:rsidSect="00BF0669">
      <w:footerReference w:type="default" r:id="rId9"/>
      <w:footerReference w:type="first" r:id="rId10"/>
      <w:type w:val="continuous"/>
      <w:pgSz w:w="11907" w:h="16840" w:code="9"/>
      <w:pgMar w:top="567" w:right="1134" w:bottom="567" w:left="1418" w:header="284" w:footer="373" w:gutter="0"/>
      <w:pgNumType w:start="1"/>
      <w:cols w:space="709"/>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6AD08" w14:textId="77777777" w:rsidR="00BB150C" w:rsidRDefault="00BB150C">
      <w:r>
        <w:separator/>
      </w:r>
    </w:p>
  </w:endnote>
  <w:endnote w:type="continuationSeparator" w:id="0">
    <w:p w14:paraId="782FC856" w14:textId="77777777" w:rsidR="00BB150C" w:rsidRDefault="00BB1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98F9A" w14:textId="314F9A2C" w:rsidR="006D6CD8" w:rsidRPr="00CC1A1E" w:rsidRDefault="006D6CD8" w:rsidP="005D6E75">
    <w:pPr>
      <w:spacing w:after="240"/>
      <w:jc w:val="right"/>
      <w:rPr>
        <w:sz w:val="16"/>
      </w:rPr>
    </w:pPr>
    <w:r w:rsidRPr="00CC1A1E">
      <w:rPr>
        <w:sz w:val="16"/>
      </w:rPr>
      <w:t>S</w:t>
    </w:r>
    <w:r>
      <w:rPr>
        <w:sz w:val="16"/>
      </w:rPr>
      <w:t>eite</w:t>
    </w:r>
    <w:r w:rsidRPr="00CC1A1E">
      <w:rPr>
        <w:sz w:val="16"/>
      </w:rPr>
      <w:t xml:space="preserve"> </w:t>
    </w:r>
    <w:r w:rsidRPr="00CC1A1E">
      <w:rPr>
        <w:sz w:val="16"/>
      </w:rPr>
      <w:fldChar w:fldCharType="begin"/>
    </w:r>
    <w:r w:rsidRPr="00CC1A1E">
      <w:rPr>
        <w:sz w:val="16"/>
      </w:rPr>
      <w:instrText xml:space="preserve"> PAGE  \* Arabic  \* MERGEFORMAT </w:instrText>
    </w:r>
    <w:r w:rsidRPr="00CC1A1E">
      <w:rPr>
        <w:sz w:val="16"/>
      </w:rPr>
      <w:fldChar w:fldCharType="separate"/>
    </w:r>
    <w:r w:rsidR="00FC6021">
      <w:rPr>
        <w:noProof/>
        <w:sz w:val="16"/>
      </w:rPr>
      <w:t>3</w:t>
    </w:r>
    <w:r w:rsidRPr="00CC1A1E">
      <w:rPr>
        <w:sz w:val="16"/>
      </w:rPr>
      <w:fldChar w:fldCharType="end"/>
    </w:r>
    <w:r w:rsidRPr="00CC1A1E">
      <w:rPr>
        <w:sz w:val="16"/>
      </w:rPr>
      <w:t xml:space="preserve"> von </w:t>
    </w:r>
    <w:r w:rsidRPr="00CC1A1E">
      <w:rPr>
        <w:sz w:val="16"/>
      </w:rPr>
      <w:fldChar w:fldCharType="begin"/>
    </w:r>
    <w:r w:rsidRPr="00CC1A1E">
      <w:rPr>
        <w:sz w:val="16"/>
      </w:rPr>
      <w:instrText xml:space="preserve"> NUMPAGES  \* Arabic  \* MERGEFORMAT </w:instrText>
    </w:r>
    <w:r w:rsidRPr="00CC1A1E">
      <w:rPr>
        <w:sz w:val="16"/>
      </w:rPr>
      <w:fldChar w:fldCharType="separate"/>
    </w:r>
    <w:r w:rsidR="00FC6021">
      <w:rPr>
        <w:noProof/>
        <w:sz w:val="16"/>
      </w:rPr>
      <w:t>3</w:t>
    </w:r>
    <w:r w:rsidRPr="00CC1A1E">
      <w:rPr>
        <w:sz w:val="16"/>
      </w:rPr>
      <w:fldChar w:fldCharType="end"/>
    </w:r>
  </w:p>
  <w:p w14:paraId="14C6D5B3" w14:textId="77777777" w:rsidR="006D6CD8" w:rsidRPr="00CC1A1E" w:rsidRDefault="006D6CD8" w:rsidP="006D6CD8">
    <w:pPr>
      <w:pStyle w:val="Fuzeile"/>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137DF" w14:textId="293BBBCA" w:rsidR="006D6CD8" w:rsidRPr="00CC1A1E" w:rsidRDefault="006D6CD8" w:rsidP="005D6E75">
    <w:pPr>
      <w:spacing w:after="240"/>
      <w:jc w:val="right"/>
      <w:rPr>
        <w:sz w:val="16"/>
      </w:rPr>
    </w:pPr>
    <w:r w:rsidRPr="00CC1A1E">
      <w:rPr>
        <w:sz w:val="16"/>
      </w:rPr>
      <w:t>S</w:t>
    </w:r>
    <w:r>
      <w:rPr>
        <w:sz w:val="16"/>
      </w:rPr>
      <w:t>eite</w:t>
    </w:r>
    <w:r w:rsidRPr="00CC1A1E">
      <w:rPr>
        <w:sz w:val="16"/>
      </w:rPr>
      <w:t xml:space="preserve"> </w:t>
    </w:r>
    <w:r w:rsidRPr="00CC1A1E">
      <w:rPr>
        <w:sz w:val="16"/>
      </w:rPr>
      <w:fldChar w:fldCharType="begin"/>
    </w:r>
    <w:r w:rsidRPr="00CC1A1E">
      <w:rPr>
        <w:sz w:val="16"/>
      </w:rPr>
      <w:instrText xml:space="preserve"> PAGE  \* Arabic  \* MERGEFORMAT </w:instrText>
    </w:r>
    <w:r w:rsidRPr="00CC1A1E">
      <w:rPr>
        <w:sz w:val="16"/>
      </w:rPr>
      <w:fldChar w:fldCharType="separate"/>
    </w:r>
    <w:r w:rsidR="00FC6021">
      <w:rPr>
        <w:noProof/>
        <w:sz w:val="16"/>
      </w:rPr>
      <w:t>1</w:t>
    </w:r>
    <w:r w:rsidRPr="00CC1A1E">
      <w:rPr>
        <w:sz w:val="16"/>
      </w:rPr>
      <w:fldChar w:fldCharType="end"/>
    </w:r>
    <w:r w:rsidRPr="00CC1A1E">
      <w:rPr>
        <w:sz w:val="16"/>
      </w:rPr>
      <w:t xml:space="preserve"> von </w:t>
    </w:r>
    <w:r w:rsidRPr="00CC1A1E">
      <w:rPr>
        <w:sz w:val="16"/>
      </w:rPr>
      <w:fldChar w:fldCharType="begin"/>
    </w:r>
    <w:r w:rsidRPr="00CC1A1E">
      <w:rPr>
        <w:sz w:val="16"/>
      </w:rPr>
      <w:instrText xml:space="preserve"> NUMPAGES  \* Arabic  \* MERGEFORMAT </w:instrText>
    </w:r>
    <w:r w:rsidRPr="00CC1A1E">
      <w:rPr>
        <w:sz w:val="16"/>
      </w:rPr>
      <w:fldChar w:fldCharType="separate"/>
    </w:r>
    <w:r w:rsidR="00FC6021">
      <w:rPr>
        <w:noProof/>
        <w:sz w:val="16"/>
      </w:rPr>
      <w:t>3</w:t>
    </w:r>
    <w:r w:rsidRPr="00CC1A1E">
      <w:rPr>
        <w:sz w:val="16"/>
      </w:rPr>
      <w:fldChar w:fldCharType="end"/>
    </w:r>
  </w:p>
  <w:p w14:paraId="67394984" w14:textId="77777777" w:rsidR="006D6CD8" w:rsidRPr="00CC1A1E" w:rsidRDefault="006D6CD8" w:rsidP="006D6CD8">
    <w:pPr>
      <w:pStyle w:val="Fuzeile"/>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3BB2B" w14:textId="77777777" w:rsidR="00BB150C" w:rsidRDefault="00BB150C">
      <w:r>
        <w:separator/>
      </w:r>
    </w:p>
  </w:footnote>
  <w:footnote w:type="continuationSeparator" w:id="0">
    <w:p w14:paraId="1D1128C9" w14:textId="77777777" w:rsidR="00BB150C" w:rsidRDefault="00BB15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40117E"/>
    <w:multiLevelType w:val="multilevel"/>
    <w:tmpl w:val="A31E4CA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7F66EDB"/>
    <w:multiLevelType w:val="hybridMultilevel"/>
    <w:tmpl w:val="517A12EA"/>
    <w:lvl w:ilvl="0" w:tplc="F93894CC">
      <w:start w:val="1"/>
      <w:numFmt w:val="bullet"/>
      <w:lvlText w:val="–"/>
      <w:lvlJc w:val="left"/>
      <w:pPr>
        <w:ind w:left="720" w:hanging="360"/>
      </w:pPr>
      <w:rPr>
        <w:rFonts w:ascii="Calibri"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20D038C"/>
    <w:multiLevelType w:val="hybridMultilevel"/>
    <w:tmpl w:val="A5C4D50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130007265">
    <w:abstractNumId w:val="2"/>
  </w:num>
  <w:num w:numId="2" w16cid:durableId="2099596384">
    <w:abstractNumId w:val="0"/>
  </w:num>
  <w:num w:numId="3" w16cid:durableId="9249221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707"/>
    <w:rsid w:val="00000738"/>
    <w:rsid w:val="00011B08"/>
    <w:rsid w:val="0002655F"/>
    <w:rsid w:val="00052535"/>
    <w:rsid w:val="00054997"/>
    <w:rsid w:val="00057E16"/>
    <w:rsid w:val="00073380"/>
    <w:rsid w:val="00084D46"/>
    <w:rsid w:val="000B142A"/>
    <w:rsid w:val="000C23F0"/>
    <w:rsid w:val="000D0C14"/>
    <w:rsid w:val="000E7275"/>
    <w:rsid w:val="000F1D35"/>
    <w:rsid w:val="000F57A8"/>
    <w:rsid w:val="00151102"/>
    <w:rsid w:val="00153297"/>
    <w:rsid w:val="001543CB"/>
    <w:rsid w:val="00157850"/>
    <w:rsid w:val="00167F68"/>
    <w:rsid w:val="001724E8"/>
    <w:rsid w:val="0019261C"/>
    <w:rsid w:val="00197A67"/>
    <w:rsid w:val="001B5265"/>
    <w:rsid w:val="001C3876"/>
    <w:rsid w:val="001C6A6E"/>
    <w:rsid w:val="001E09E6"/>
    <w:rsid w:val="001E4513"/>
    <w:rsid w:val="001F600A"/>
    <w:rsid w:val="00202D9E"/>
    <w:rsid w:val="00212134"/>
    <w:rsid w:val="00220CDD"/>
    <w:rsid w:val="00223036"/>
    <w:rsid w:val="00270932"/>
    <w:rsid w:val="00272D7E"/>
    <w:rsid w:val="002B082B"/>
    <w:rsid w:val="002C558A"/>
    <w:rsid w:val="002D178F"/>
    <w:rsid w:val="002E3F2D"/>
    <w:rsid w:val="002E439A"/>
    <w:rsid w:val="002F7BD9"/>
    <w:rsid w:val="003011BA"/>
    <w:rsid w:val="003175AF"/>
    <w:rsid w:val="003275C8"/>
    <w:rsid w:val="003305BA"/>
    <w:rsid w:val="0033414D"/>
    <w:rsid w:val="0034328A"/>
    <w:rsid w:val="00346523"/>
    <w:rsid w:val="00367C67"/>
    <w:rsid w:val="00370EE0"/>
    <w:rsid w:val="003A2E5E"/>
    <w:rsid w:val="003A338A"/>
    <w:rsid w:val="003A48DB"/>
    <w:rsid w:val="003B22E0"/>
    <w:rsid w:val="003B3D63"/>
    <w:rsid w:val="003E2B0E"/>
    <w:rsid w:val="003E7CE7"/>
    <w:rsid w:val="00415992"/>
    <w:rsid w:val="00416BD8"/>
    <w:rsid w:val="00422C93"/>
    <w:rsid w:val="00437877"/>
    <w:rsid w:val="004518D3"/>
    <w:rsid w:val="0045505B"/>
    <w:rsid w:val="00457140"/>
    <w:rsid w:val="004869E3"/>
    <w:rsid w:val="004E106C"/>
    <w:rsid w:val="004E757E"/>
    <w:rsid w:val="004F324A"/>
    <w:rsid w:val="00500EA6"/>
    <w:rsid w:val="0050617A"/>
    <w:rsid w:val="00506618"/>
    <w:rsid w:val="00511005"/>
    <w:rsid w:val="00522FBA"/>
    <w:rsid w:val="00540CBF"/>
    <w:rsid w:val="00551DC7"/>
    <w:rsid w:val="00553A88"/>
    <w:rsid w:val="00590F80"/>
    <w:rsid w:val="00592972"/>
    <w:rsid w:val="00595D0A"/>
    <w:rsid w:val="005A1624"/>
    <w:rsid w:val="005D6D85"/>
    <w:rsid w:val="005D6E75"/>
    <w:rsid w:val="00600358"/>
    <w:rsid w:val="006124C1"/>
    <w:rsid w:val="00617AAF"/>
    <w:rsid w:val="006235AF"/>
    <w:rsid w:val="00641049"/>
    <w:rsid w:val="00647409"/>
    <w:rsid w:val="00662A83"/>
    <w:rsid w:val="00670B78"/>
    <w:rsid w:val="00675938"/>
    <w:rsid w:val="00685EB3"/>
    <w:rsid w:val="00697ACB"/>
    <w:rsid w:val="006A3AB8"/>
    <w:rsid w:val="006A70FE"/>
    <w:rsid w:val="006B547B"/>
    <w:rsid w:val="006C3EBB"/>
    <w:rsid w:val="006C6A0A"/>
    <w:rsid w:val="006D6AD0"/>
    <w:rsid w:val="006D6CD8"/>
    <w:rsid w:val="006E4EA6"/>
    <w:rsid w:val="006F0C70"/>
    <w:rsid w:val="006F357B"/>
    <w:rsid w:val="006F571A"/>
    <w:rsid w:val="00701DA7"/>
    <w:rsid w:val="007336ED"/>
    <w:rsid w:val="007535E2"/>
    <w:rsid w:val="00754155"/>
    <w:rsid w:val="007665F9"/>
    <w:rsid w:val="00774A30"/>
    <w:rsid w:val="007A34E2"/>
    <w:rsid w:val="007B2368"/>
    <w:rsid w:val="007B6EE4"/>
    <w:rsid w:val="007D7E4A"/>
    <w:rsid w:val="007F50CB"/>
    <w:rsid w:val="0081117D"/>
    <w:rsid w:val="00871A2F"/>
    <w:rsid w:val="008838FD"/>
    <w:rsid w:val="00887482"/>
    <w:rsid w:val="008A08D9"/>
    <w:rsid w:val="008C6098"/>
    <w:rsid w:val="008C7785"/>
    <w:rsid w:val="008D2C39"/>
    <w:rsid w:val="008E3C05"/>
    <w:rsid w:val="008E763F"/>
    <w:rsid w:val="009005EF"/>
    <w:rsid w:val="00915D4E"/>
    <w:rsid w:val="00923853"/>
    <w:rsid w:val="0093279C"/>
    <w:rsid w:val="00941771"/>
    <w:rsid w:val="00951BE6"/>
    <w:rsid w:val="00951E7E"/>
    <w:rsid w:val="00954DB1"/>
    <w:rsid w:val="00996192"/>
    <w:rsid w:val="009978DE"/>
    <w:rsid w:val="00997D4E"/>
    <w:rsid w:val="009B5231"/>
    <w:rsid w:val="009C3A9F"/>
    <w:rsid w:val="009D1AC1"/>
    <w:rsid w:val="009D540B"/>
    <w:rsid w:val="009D69F9"/>
    <w:rsid w:val="009E09B1"/>
    <w:rsid w:val="009E40C3"/>
    <w:rsid w:val="009E7C20"/>
    <w:rsid w:val="009F449F"/>
    <w:rsid w:val="009F6B6F"/>
    <w:rsid w:val="00A01DCB"/>
    <w:rsid w:val="00A02FAC"/>
    <w:rsid w:val="00A04157"/>
    <w:rsid w:val="00A0757B"/>
    <w:rsid w:val="00A234D3"/>
    <w:rsid w:val="00A23932"/>
    <w:rsid w:val="00A5127B"/>
    <w:rsid w:val="00A64FC7"/>
    <w:rsid w:val="00A84012"/>
    <w:rsid w:val="00A86A42"/>
    <w:rsid w:val="00AA11EE"/>
    <w:rsid w:val="00AA1D69"/>
    <w:rsid w:val="00AA509C"/>
    <w:rsid w:val="00AA7803"/>
    <w:rsid w:val="00AC04B1"/>
    <w:rsid w:val="00AC4A56"/>
    <w:rsid w:val="00AD1069"/>
    <w:rsid w:val="00AD1CA6"/>
    <w:rsid w:val="00AF6A0B"/>
    <w:rsid w:val="00B05B97"/>
    <w:rsid w:val="00B1369B"/>
    <w:rsid w:val="00B13739"/>
    <w:rsid w:val="00B14E08"/>
    <w:rsid w:val="00B157EA"/>
    <w:rsid w:val="00B1585A"/>
    <w:rsid w:val="00B26CDB"/>
    <w:rsid w:val="00B47BD8"/>
    <w:rsid w:val="00B60DEC"/>
    <w:rsid w:val="00B83F2A"/>
    <w:rsid w:val="00BA53BE"/>
    <w:rsid w:val="00BB150C"/>
    <w:rsid w:val="00BB17D7"/>
    <w:rsid w:val="00BB24F5"/>
    <w:rsid w:val="00BC26BF"/>
    <w:rsid w:val="00BE0988"/>
    <w:rsid w:val="00BE25A9"/>
    <w:rsid w:val="00BE3EC9"/>
    <w:rsid w:val="00BF0669"/>
    <w:rsid w:val="00C02C51"/>
    <w:rsid w:val="00C05DCE"/>
    <w:rsid w:val="00C13194"/>
    <w:rsid w:val="00C26679"/>
    <w:rsid w:val="00C51180"/>
    <w:rsid w:val="00C700B2"/>
    <w:rsid w:val="00C80B86"/>
    <w:rsid w:val="00C866FD"/>
    <w:rsid w:val="00C97617"/>
    <w:rsid w:val="00CA3922"/>
    <w:rsid w:val="00CA7AB3"/>
    <w:rsid w:val="00CC1A1E"/>
    <w:rsid w:val="00CC7887"/>
    <w:rsid w:val="00CD7AF9"/>
    <w:rsid w:val="00CE48BC"/>
    <w:rsid w:val="00CE7D63"/>
    <w:rsid w:val="00D249EC"/>
    <w:rsid w:val="00D3613B"/>
    <w:rsid w:val="00D94015"/>
    <w:rsid w:val="00DA477E"/>
    <w:rsid w:val="00DA6CD4"/>
    <w:rsid w:val="00DD0268"/>
    <w:rsid w:val="00E003A8"/>
    <w:rsid w:val="00E10972"/>
    <w:rsid w:val="00E20FF9"/>
    <w:rsid w:val="00E21F3C"/>
    <w:rsid w:val="00E26C4F"/>
    <w:rsid w:val="00E3591D"/>
    <w:rsid w:val="00E4318B"/>
    <w:rsid w:val="00E7270A"/>
    <w:rsid w:val="00E73E83"/>
    <w:rsid w:val="00E805F2"/>
    <w:rsid w:val="00E85CEF"/>
    <w:rsid w:val="00EA35C8"/>
    <w:rsid w:val="00EA547E"/>
    <w:rsid w:val="00EB597A"/>
    <w:rsid w:val="00EB5FF2"/>
    <w:rsid w:val="00EC260C"/>
    <w:rsid w:val="00ED3440"/>
    <w:rsid w:val="00ED3E12"/>
    <w:rsid w:val="00ED7707"/>
    <w:rsid w:val="00EE78EC"/>
    <w:rsid w:val="00EF20A5"/>
    <w:rsid w:val="00EF253C"/>
    <w:rsid w:val="00F07DE1"/>
    <w:rsid w:val="00F26358"/>
    <w:rsid w:val="00F27300"/>
    <w:rsid w:val="00F43BBC"/>
    <w:rsid w:val="00F50C75"/>
    <w:rsid w:val="00F624F2"/>
    <w:rsid w:val="00F74A05"/>
    <w:rsid w:val="00FB4EC3"/>
    <w:rsid w:val="00FC3142"/>
    <w:rsid w:val="00FC6021"/>
    <w:rsid w:val="00FE5AB8"/>
    <w:rsid w:val="00FF2B74"/>
    <w:rsid w:val="00FF317B"/>
    <w:rsid w:val="00FF71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0EAC47"/>
  <w15:docId w15:val="{182A4CB0-5DA1-4088-8A3D-ED91A8EBB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A477E"/>
    <w:pPr>
      <w:overflowPunct w:val="0"/>
      <w:autoSpaceDE w:val="0"/>
      <w:autoSpaceDN w:val="0"/>
      <w:adjustRightInd w:val="0"/>
      <w:textAlignment w:val="baseline"/>
    </w:pPr>
    <w:rPr>
      <w:rFonts w:ascii="Arial" w:hAnsi="Arial"/>
    </w:rPr>
  </w:style>
  <w:style w:type="paragraph" w:styleId="berschrift1">
    <w:name w:val="heading 1"/>
    <w:basedOn w:val="Standard"/>
    <w:next w:val="Standard"/>
    <w:qFormat/>
    <w:pPr>
      <w:keepNext/>
      <w:spacing w:before="100"/>
      <w:outlineLvl w:val="0"/>
    </w:pPr>
    <w:rPr>
      <w:rFonts w:cs="Arial"/>
      <w:sz w:val="32"/>
      <w:lang w:val="fr-FR"/>
    </w:rPr>
  </w:style>
  <w:style w:type="paragraph" w:styleId="berschrift2">
    <w:name w:val="heading 2"/>
    <w:basedOn w:val="Standard"/>
    <w:next w:val="Standard"/>
    <w:qFormat/>
    <w:pPr>
      <w:keepNext/>
      <w:spacing w:before="240" w:line="240" w:lineRule="atLeast"/>
      <w:ind w:left="709"/>
      <w:jc w:val="right"/>
      <w:outlineLvl w:val="1"/>
    </w:pPr>
    <w:rPr>
      <w:rFonts w:cs="Arial"/>
    </w:rPr>
  </w:style>
  <w:style w:type="paragraph" w:styleId="berschrift3">
    <w:name w:val="heading 3"/>
    <w:basedOn w:val="Standard"/>
    <w:next w:val="Standard"/>
    <w:qFormat/>
    <w:pPr>
      <w:keepNext/>
      <w:ind w:right="-3"/>
      <w:outlineLvl w:val="2"/>
    </w:pPr>
    <w:rPr>
      <w:rFonts w:cs="Arial"/>
      <w:b/>
      <w:sz w:val="24"/>
    </w:rPr>
  </w:style>
  <w:style w:type="paragraph" w:styleId="berschrift4">
    <w:name w:val="heading 4"/>
    <w:basedOn w:val="Standard"/>
    <w:next w:val="Standard"/>
    <w:qFormat/>
    <w:pPr>
      <w:keepNext/>
      <w:outlineLvl w:val="3"/>
    </w:pPr>
    <w:rPr>
      <w:rFonts w:cs="Arial"/>
      <w:sz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NListe">
    <w:name w:val="TNListe"/>
    <w:basedOn w:val="Standard"/>
    <w:pPr>
      <w:tabs>
        <w:tab w:val="left" w:pos="4800"/>
        <w:tab w:val="left" w:pos="5520"/>
        <w:tab w:val="left" w:pos="7200"/>
      </w:tabs>
      <w:spacing w:before="240"/>
      <w:ind w:left="7200" w:hanging="7200"/>
    </w:pPr>
    <w:rPr>
      <w:rFonts w:ascii="Courier New" w:hAnsi="Courier New"/>
      <w:sz w:val="16"/>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table" w:customStyle="1" w:styleId="Tabellengitternetz">
    <w:name w:val="Tabellengitternetz"/>
    <w:basedOn w:val="NormaleTabelle"/>
    <w:rsid w:val="00951BE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link w:val="Fuzeile"/>
    <w:rsid w:val="00223036"/>
    <w:rPr>
      <w:rFonts w:ascii="Arial" w:hAnsi="Arial"/>
      <w:sz w:val="22"/>
    </w:rPr>
  </w:style>
  <w:style w:type="paragraph" w:styleId="Sprechblasentext">
    <w:name w:val="Balloon Text"/>
    <w:basedOn w:val="Standard"/>
    <w:link w:val="SprechblasentextZchn"/>
    <w:rsid w:val="00951E7E"/>
    <w:rPr>
      <w:rFonts w:ascii="Tahoma" w:hAnsi="Tahoma" w:cs="Tahoma"/>
      <w:sz w:val="16"/>
      <w:szCs w:val="16"/>
    </w:rPr>
  </w:style>
  <w:style w:type="character" w:customStyle="1" w:styleId="SprechblasentextZchn">
    <w:name w:val="Sprechblasentext Zchn"/>
    <w:basedOn w:val="Absatz-Standardschriftart"/>
    <w:link w:val="Sprechblasentext"/>
    <w:rsid w:val="00951E7E"/>
    <w:rPr>
      <w:rFonts w:ascii="Tahoma" w:hAnsi="Tahoma" w:cs="Tahoma"/>
      <w:sz w:val="16"/>
      <w:szCs w:val="16"/>
    </w:rPr>
  </w:style>
  <w:style w:type="paragraph" w:customStyle="1" w:styleId="Kopf1">
    <w:name w:val="Kopf 1"/>
    <w:basedOn w:val="Standard"/>
    <w:qFormat/>
    <w:rsid w:val="00ED7707"/>
    <w:pPr>
      <w:spacing w:before="120"/>
    </w:pPr>
    <w:rPr>
      <w:b/>
      <w:sz w:val="32"/>
      <w:szCs w:val="32"/>
    </w:rPr>
  </w:style>
  <w:style w:type="paragraph" w:customStyle="1" w:styleId="Kopf2">
    <w:name w:val="Kopf 2"/>
    <w:basedOn w:val="Kopf1"/>
    <w:qFormat/>
    <w:rsid w:val="00ED7707"/>
    <w:rPr>
      <w:b w:val="0"/>
      <w:sz w:val="28"/>
      <w:szCs w:val="24"/>
    </w:rPr>
  </w:style>
  <w:style w:type="paragraph" w:customStyle="1" w:styleId="Kopf3">
    <w:name w:val="Kopf 3"/>
    <w:basedOn w:val="Kopf1"/>
    <w:qFormat/>
    <w:rsid w:val="00ED7707"/>
    <w:pPr>
      <w:spacing w:before="60"/>
    </w:pPr>
    <w:rPr>
      <w:b w:val="0"/>
      <w:sz w:val="20"/>
    </w:rPr>
  </w:style>
  <w:style w:type="paragraph" w:styleId="Listenabsatz">
    <w:name w:val="List Paragraph"/>
    <w:aliases w:val="Normal eingerückt"/>
    <w:basedOn w:val="Standard"/>
    <w:uiPriority w:val="34"/>
    <w:qFormat/>
    <w:rsid w:val="002E439A"/>
    <w:pPr>
      <w:ind w:left="720"/>
      <w:contextualSpacing/>
    </w:pPr>
  </w:style>
  <w:style w:type="paragraph" w:styleId="berarbeitung">
    <w:name w:val="Revision"/>
    <w:hidden/>
    <w:uiPriority w:val="99"/>
    <w:semiHidden/>
    <w:rsid w:val="006A3AB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95BD5-A40A-4197-A460-DF91E93D6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1394</Words>
  <Characters>8786</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Standardformular ASMR (Januar 2016)</vt:lpstr>
    </vt:vector>
  </TitlesOfParts>
  <Company>Unbekannte Organisation</Company>
  <LinksUpToDate>false</LinksUpToDate>
  <CharactersWithSpaces>10160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Standardformular ASMR (Januar 2016)</dc:title>
  <dc:creator>Kleinseelheim</dc:creator>
  <cp:lastModifiedBy>sabin.hoerg</cp:lastModifiedBy>
  <cp:revision>3</cp:revision>
  <cp:lastPrinted>2025-02-12T19:03:00Z</cp:lastPrinted>
  <dcterms:created xsi:type="dcterms:W3CDTF">2025-08-26T20:17:00Z</dcterms:created>
  <dcterms:modified xsi:type="dcterms:W3CDTF">2025-08-26T20:22:00Z</dcterms:modified>
</cp:coreProperties>
</file>